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A55" w:rsidRDefault="00C14A55" w:rsidP="00D72467">
      <w:pPr>
        <w:tabs>
          <w:tab w:val="left" w:pos="5954"/>
        </w:tabs>
        <w:rPr>
          <w:rFonts w:ascii="Syntax LT" w:hAnsi="Syntax LT"/>
        </w:rPr>
      </w:pPr>
    </w:p>
    <w:p w:rsidR="00B84AD5" w:rsidRPr="00212EC4" w:rsidRDefault="00B84AD5" w:rsidP="00B84AD5">
      <w:pPr>
        <w:rPr>
          <w:rFonts w:ascii="Arial" w:hAnsi="Arial" w:cs="Arial"/>
          <w:lang w:val="de-CH"/>
        </w:rPr>
      </w:pPr>
      <w:r w:rsidRPr="00212EC4">
        <w:rPr>
          <w:rFonts w:ascii="Arial" w:hAnsi="Arial" w:cs="Arial"/>
          <w:lang w:val="de-CH"/>
        </w:rPr>
        <w:t xml:space="preserve">Medienmitteilung von BirdLife Schweiz vom </w:t>
      </w:r>
      <w:r>
        <w:rPr>
          <w:rFonts w:ascii="Arial" w:hAnsi="Arial" w:cs="Arial"/>
          <w:lang w:val="de-CH"/>
        </w:rPr>
        <w:t>12</w:t>
      </w:r>
      <w:r w:rsidRPr="00212EC4">
        <w:rPr>
          <w:rFonts w:ascii="Arial" w:hAnsi="Arial" w:cs="Arial"/>
          <w:lang w:val="de-CH"/>
        </w:rPr>
        <w:t xml:space="preserve">. März 2018 </w:t>
      </w:r>
    </w:p>
    <w:p w:rsidR="00B84AD5" w:rsidRPr="00212EC4" w:rsidRDefault="00B84AD5" w:rsidP="00B84AD5">
      <w:pPr>
        <w:rPr>
          <w:rFonts w:ascii="Arial" w:hAnsi="Arial" w:cs="Arial"/>
          <w:b/>
          <w:sz w:val="28"/>
          <w:szCs w:val="28"/>
          <w:lang w:val="de-CH"/>
        </w:rPr>
      </w:pPr>
      <w:r w:rsidRPr="00212EC4">
        <w:rPr>
          <w:rFonts w:ascii="Arial" w:hAnsi="Arial" w:cs="Arial"/>
          <w:b/>
          <w:sz w:val="28"/>
          <w:szCs w:val="28"/>
          <w:lang w:val="de-CH"/>
        </w:rPr>
        <w:t xml:space="preserve">Spring </w:t>
      </w:r>
      <w:proofErr w:type="spellStart"/>
      <w:r w:rsidRPr="00212EC4">
        <w:rPr>
          <w:rFonts w:ascii="Arial" w:hAnsi="Arial" w:cs="Arial"/>
          <w:b/>
          <w:sz w:val="28"/>
          <w:szCs w:val="28"/>
          <w:lang w:val="de-CH"/>
        </w:rPr>
        <w:t>Alive</w:t>
      </w:r>
      <w:proofErr w:type="spellEnd"/>
      <w:r w:rsidRPr="00212EC4">
        <w:rPr>
          <w:rFonts w:ascii="Arial" w:hAnsi="Arial" w:cs="Arial"/>
          <w:b/>
          <w:sz w:val="28"/>
          <w:szCs w:val="28"/>
          <w:lang w:val="de-CH"/>
        </w:rPr>
        <w:t xml:space="preserve"> – erleben und melden Sie das Eintreffen der Zugvögel</w:t>
      </w:r>
    </w:p>
    <w:p w:rsidR="00B84AD5" w:rsidRPr="00212EC4" w:rsidRDefault="00B84AD5" w:rsidP="00B84AD5">
      <w:pPr>
        <w:rPr>
          <w:rFonts w:ascii="Arial" w:hAnsi="Arial" w:cs="Arial"/>
          <w:lang w:val="de-CH"/>
        </w:rPr>
      </w:pPr>
      <w:r w:rsidRPr="00212EC4">
        <w:rPr>
          <w:rStyle w:val="Betont"/>
          <w:rFonts w:ascii="Arial" w:hAnsi="Arial" w:cs="Arial"/>
          <w:lang w:val="de-CH"/>
        </w:rPr>
        <w:t xml:space="preserve">Die ersten Weissstörche sind bereits auf ihren Nestern eingetroffen, weitere Zugvogelarten sind auf dem Rückweg in die Schweiz. BirdLife Schweiz lädt die Bevölkerung ein, an der Beobachtungsaktion „Spring </w:t>
      </w:r>
      <w:proofErr w:type="spellStart"/>
      <w:r w:rsidRPr="00212EC4">
        <w:rPr>
          <w:rStyle w:val="Betont"/>
          <w:rFonts w:ascii="Arial" w:hAnsi="Arial" w:cs="Arial"/>
          <w:lang w:val="de-CH"/>
        </w:rPr>
        <w:t>Alive</w:t>
      </w:r>
      <w:proofErr w:type="spellEnd"/>
      <w:r w:rsidRPr="00212EC4">
        <w:rPr>
          <w:rStyle w:val="Betont"/>
          <w:rFonts w:ascii="Arial" w:hAnsi="Arial" w:cs="Arial"/>
          <w:lang w:val="de-CH"/>
        </w:rPr>
        <w:t xml:space="preserve">“ teilzunehmen, </w:t>
      </w:r>
      <w:r>
        <w:rPr>
          <w:rStyle w:val="Betont"/>
          <w:rFonts w:ascii="Arial" w:hAnsi="Arial" w:cs="Arial"/>
          <w:lang w:val="de-CH"/>
        </w:rPr>
        <w:t xml:space="preserve">dabei </w:t>
      </w:r>
      <w:r w:rsidRPr="00212EC4">
        <w:rPr>
          <w:rStyle w:val="Betont"/>
          <w:rFonts w:ascii="Arial" w:hAnsi="Arial" w:cs="Arial"/>
          <w:lang w:val="de-CH"/>
        </w:rPr>
        <w:t xml:space="preserve">nach fünf Zugvogelarten Ausschau zu halten und die jeweils ersten Beobachtungen auf </w:t>
      </w:r>
      <w:hyperlink r:id="rId7" w:history="1">
        <w:r w:rsidRPr="00212EC4">
          <w:rPr>
            <w:rStyle w:val="Link"/>
            <w:rFonts w:ascii="Arial" w:hAnsi="Arial" w:cs="Arial"/>
            <w:b/>
            <w:bCs/>
            <w:lang w:val="de-CH"/>
          </w:rPr>
          <w:t>www.birdlife.ch/springalive</w:t>
        </w:r>
      </w:hyperlink>
      <w:r w:rsidRPr="00212EC4">
        <w:rPr>
          <w:rStyle w:val="Betont"/>
          <w:rFonts w:ascii="Arial" w:hAnsi="Arial" w:cs="Arial"/>
          <w:lang w:val="de-CH"/>
        </w:rPr>
        <w:t xml:space="preserve"> zu melden. Mit der Teilnahme an dieser europaweiten Erfassung kann viel Spannendes rund um den Vogelzug erlebt und gelernt werden.</w:t>
      </w:r>
    </w:p>
    <w:p w:rsidR="00B84AD5" w:rsidRPr="00212EC4" w:rsidRDefault="00B84AD5" w:rsidP="00B84AD5">
      <w:pPr>
        <w:rPr>
          <w:rFonts w:ascii="Arial" w:hAnsi="Arial" w:cs="Arial"/>
          <w:lang w:val="de-CH"/>
        </w:rPr>
      </w:pPr>
      <w:r w:rsidRPr="00212EC4">
        <w:rPr>
          <w:rFonts w:ascii="Arial" w:hAnsi="Arial" w:cs="Arial"/>
          <w:lang w:val="de-CH"/>
        </w:rPr>
        <w:t xml:space="preserve">Die Rauchschwalbe gilt als Frühlingsbotin. Sie ist aber nicht die erste eintreffende Art der fünf im Rahmen der Aktion Spring </w:t>
      </w:r>
      <w:proofErr w:type="spellStart"/>
      <w:r w:rsidRPr="00212EC4">
        <w:rPr>
          <w:rFonts w:ascii="Arial" w:hAnsi="Arial" w:cs="Arial"/>
          <w:lang w:val="de-CH"/>
        </w:rPr>
        <w:t>Alive</w:t>
      </w:r>
      <w:proofErr w:type="spellEnd"/>
      <w:r w:rsidRPr="00212EC4">
        <w:rPr>
          <w:rFonts w:ascii="Arial" w:hAnsi="Arial" w:cs="Arial"/>
          <w:lang w:val="de-CH"/>
        </w:rPr>
        <w:t xml:space="preserve"> beobachteten Arten. Zuerst kommt der Weissstorch aus seinen Winterquartieren zurück</w:t>
      </w:r>
      <w:r>
        <w:rPr>
          <w:rFonts w:ascii="Arial" w:hAnsi="Arial" w:cs="Arial"/>
          <w:lang w:val="de-CH"/>
        </w:rPr>
        <w:t>;</w:t>
      </w:r>
      <w:r w:rsidRPr="00212EC4">
        <w:rPr>
          <w:rFonts w:ascii="Arial" w:hAnsi="Arial" w:cs="Arial"/>
          <w:lang w:val="de-CH"/>
        </w:rPr>
        <w:t xml:space="preserve"> die ersten Vögel sind bereits auf ihren Schweizer Nestern eingetroffen. Bei manchen </w:t>
      </w:r>
      <w:r>
        <w:rPr>
          <w:rFonts w:ascii="Arial" w:hAnsi="Arial" w:cs="Arial"/>
          <w:lang w:val="de-CH"/>
        </w:rPr>
        <w:t>Störchen</w:t>
      </w:r>
      <w:r w:rsidRPr="00212EC4">
        <w:rPr>
          <w:rFonts w:ascii="Arial" w:hAnsi="Arial" w:cs="Arial"/>
          <w:lang w:val="de-CH"/>
        </w:rPr>
        <w:t xml:space="preserve"> handelt es sich dabei </w:t>
      </w:r>
      <w:r>
        <w:rPr>
          <w:rFonts w:ascii="Arial" w:hAnsi="Arial" w:cs="Arial"/>
          <w:lang w:val="de-CH"/>
        </w:rPr>
        <w:t>auch</w:t>
      </w:r>
      <w:r w:rsidRPr="00212EC4">
        <w:rPr>
          <w:rFonts w:ascii="Arial" w:hAnsi="Arial" w:cs="Arial"/>
          <w:lang w:val="de-CH"/>
        </w:rPr>
        <w:t xml:space="preserve"> um Tiere, die sogar den ganzen Winter in der Schweiz geblieben sind. Es folgen gegen Mitte März die Rauchschwalben, im April Kuckuck und Mauersegler. Der seltene Bienenfresser wird oft erst ab Mitte Mai in der Schweiz gesichtet. BirdLife Schweiz lädt alle interessierten Personen ein, sich näher mit dem faszinierenden Phänomen des Vogelzugs zu befassen und an der europaweiten Beobachtungsaktion Spring </w:t>
      </w:r>
      <w:proofErr w:type="spellStart"/>
      <w:r w:rsidRPr="00212EC4">
        <w:rPr>
          <w:rFonts w:ascii="Arial" w:hAnsi="Arial" w:cs="Arial"/>
          <w:lang w:val="de-CH"/>
        </w:rPr>
        <w:t>Alive</w:t>
      </w:r>
      <w:proofErr w:type="spellEnd"/>
      <w:r w:rsidRPr="00212EC4">
        <w:rPr>
          <w:rFonts w:ascii="Arial" w:hAnsi="Arial" w:cs="Arial"/>
          <w:lang w:val="de-CH"/>
        </w:rPr>
        <w:t xml:space="preserve"> von BirdLife International teilzunehmen. </w:t>
      </w:r>
      <w:r>
        <w:rPr>
          <w:rFonts w:ascii="Arial" w:hAnsi="Arial" w:cs="Arial"/>
          <w:lang w:val="de-CH"/>
        </w:rPr>
        <w:t>Ü</w:t>
      </w:r>
      <w:r w:rsidRPr="00212EC4">
        <w:rPr>
          <w:rFonts w:ascii="Arial" w:hAnsi="Arial" w:cs="Arial"/>
          <w:lang w:val="de-CH"/>
        </w:rPr>
        <w:t xml:space="preserve">ber die Internetseite </w:t>
      </w:r>
      <w:hyperlink r:id="rId8" w:history="1">
        <w:r w:rsidRPr="00212EC4">
          <w:rPr>
            <w:rStyle w:val="Link"/>
            <w:rFonts w:ascii="Arial" w:hAnsi="Arial" w:cs="Arial"/>
            <w:lang w:val="de-CH"/>
          </w:rPr>
          <w:t>www.birdlife.ch/springalive</w:t>
        </w:r>
      </w:hyperlink>
      <w:r w:rsidRPr="00212EC4">
        <w:rPr>
          <w:rFonts w:ascii="Arial" w:hAnsi="Arial" w:cs="Arial"/>
          <w:lang w:val="de-CH"/>
        </w:rPr>
        <w:t xml:space="preserve"> kann man auf einer interaktiven Karte verfolgen, wann und wo die fünf Zugvogelarten Rauchschwalbe, Weissstorch, Kuckuck, Mauersegler und Bienenfresser in Europa ankommen und die Ankunft dieser Vögel in der Schweiz melden. Inzwischen nehmen </w:t>
      </w:r>
      <w:r>
        <w:rPr>
          <w:rFonts w:ascii="Arial" w:hAnsi="Arial" w:cs="Arial"/>
          <w:lang w:val="de-CH"/>
        </w:rPr>
        <w:t>Z</w:t>
      </w:r>
      <w:r w:rsidRPr="00212EC4">
        <w:rPr>
          <w:rFonts w:ascii="Arial" w:hAnsi="Arial" w:cs="Arial"/>
          <w:lang w:val="de-CH"/>
        </w:rPr>
        <w:t xml:space="preserve">ehntausende von Beobachterinnen und Beobachtern aus rund 50 Ländern in Europa und Afrika an Spring </w:t>
      </w:r>
      <w:proofErr w:type="spellStart"/>
      <w:r w:rsidRPr="00212EC4">
        <w:rPr>
          <w:rFonts w:ascii="Arial" w:hAnsi="Arial" w:cs="Arial"/>
          <w:lang w:val="de-CH"/>
        </w:rPr>
        <w:t>Alive</w:t>
      </w:r>
      <w:proofErr w:type="spellEnd"/>
      <w:r w:rsidRPr="00212EC4">
        <w:rPr>
          <w:rFonts w:ascii="Arial" w:hAnsi="Arial" w:cs="Arial"/>
          <w:lang w:val="de-CH"/>
        </w:rPr>
        <w:t xml:space="preserve"> teil.</w:t>
      </w:r>
    </w:p>
    <w:p w:rsidR="00B84AD5" w:rsidRPr="00212EC4" w:rsidRDefault="00B84AD5" w:rsidP="00B84AD5">
      <w:pPr>
        <w:pStyle w:val="StandardWeb"/>
        <w:rPr>
          <w:rFonts w:ascii="Arial" w:hAnsi="Arial" w:cs="Arial"/>
          <w:sz w:val="22"/>
          <w:szCs w:val="22"/>
          <w:lang w:val="de-CH"/>
        </w:rPr>
      </w:pPr>
      <w:r w:rsidRPr="00212EC4">
        <w:rPr>
          <w:rStyle w:val="Betont"/>
          <w:rFonts w:ascii="Arial" w:hAnsi="Arial" w:cs="Arial"/>
          <w:sz w:val="22"/>
          <w:szCs w:val="22"/>
          <w:lang w:val="de-CH"/>
        </w:rPr>
        <w:t>Erstaunliche Leistungen der Zugvögel</w:t>
      </w:r>
    </w:p>
    <w:p w:rsidR="00B84AD5" w:rsidRPr="00712ED8" w:rsidRDefault="00B84AD5" w:rsidP="00B84AD5">
      <w:pPr>
        <w:rPr>
          <w:rFonts w:ascii="Arial" w:hAnsi="Arial" w:cs="Arial"/>
          <w:lang w:val="de-CH"/>
        </w:rPr>
      </w:pPr>
      <w:r w:rsidRPr="00712ED8">
        <w:rPr>
          <w:rFonts w:ascii="Arial" w:hAnsi="Arial" w:cs="Arial"/>
          <w:lang w:val="de-CH"/>
        </w:rPr>
        <w:t xml:space="preserve">Zugvögel erbringen erstaunliche Leistungen: So fliegt eine nur 20 Gramm schwere Rauchschwalbe zwischen ihrem Winterquartier in Südafrika und ihrem Brutgebiet in der Schweiz jedes Jahr zweimal fast 10‘000 Kilometer weit. „Kein Wunder, sind so viele Kinder und Erwachsene von den Zugvögeln begeistert“ sagt Eva </w:t>
      </w:r>
      <w:proofErr w:type="spellStart"/>
      <w:r w:rsidRPr="00712ED8">
        <w:rPr>
          <w:rFonts w:ascii="Arial" w:hAnsi="Arial" w:cs="Arial"/>
          <w:lang w:val="de-CH"/>
        </w:rPr>
        <w:t>Inderwildi</w:t>
      </w:r>
      <w:proofErr w:type="spellEnd"/>
      <w:r w:rsidRPr="00712ED8">
        <w:rPr>
          <w:rFonts w:ascii="Arial" w:hAnsi="Arial" w:cs="Arial"/>
          <w:lang w:val="de-CH"/>
        </w:rPr>
        <w:t xml:space="preserve">, „Spring </w:t>
      </w:r>
      <w:proofErr w:type="spellStart"/>
      <w:r w:rsidRPr="00712ED8">
        <w:rPr>
          <w:rFonts w:ascii="Arial" w:hAnsi="Arial" w:cs="Arial"/>
          <w:lang w:val="de-CH"/>
        </w:rPr>
        <w:t>Alive</w:t>
      </w:r>
      <w:proofErr w:type="spellEnd"/>
      <w:r w:rsidRPr="00712ED8">
        <w:rPr>
          <w:rFonts w:ascii="Arial" w:hAnsi="Arial" w:cs="Arial"/>
          <w:lang w:val="de-CH"/>
        </w:rPr>
        <w:t xml:space="preserve">“-Koordinatorin bei BirdLife Schweiz. </w:t>
      </w:r>
    </w:p>
    <w:p w:rsidR="00B84AD5" w:rsidRPr="00212EC4" w:rsidRDefault="00B84AD5" w:rsidP="00B84AD5">
      <w:pPr>
        <w:pStyle w:val="StandardWeb"/>
        <w:rPr>
          <w:rFonts w:ascii="Arial" w:hAnsi="Arial" w:cs="Arial"/>
          <w:sz w:val="22"/>
          <w:szCs w:val="22"/>
          <w:lang w:val="de-CH"/>
        </w:rPr>
      </w:pPr>
      <w:r w:rsidRPr="00212EC4">
        <w:rPr>
          <w:rStyle w:val="Betont"/>
          <w:rFonts w:ascii="Arial" w:hAnsi="Arial" w:cs="Arial"/>
          <w:sz w:val="22"/>
          <w:szCs w:val="22"/>
          <w:lang w:val="de-CH"/>
        </w:rPr>
        <w:t>40 Prozent der Vögel gingen zurück</w:t>
      </w:r>
    </w:p>
    <w:p w:rsidR="00B84AD5" w:rsidRPr="00212EC4" w:rsidRDefault="00B84AD5" w:rsidP="00B84AD5">
      <w:pPr>
        <w:rPr>
          <w:rFonts w:ascii="Arial" w:hAnsi="Arial" w:cs="Arial"/>
          <w:lang w:val="de-CH"/>
        </w:rPr>
      </w:pPr>
      <w:r>
        <w:rPr>
          <w:rFonts w:ascii="Arial" w:hAnsi="Arial" w:cs="Arial"/>
          <w:lang w:val="de-CH"/>
        </w:rPr>
        <w:t>Ein so</w:t>
      </w:r>
      <w:r w:rsidRPr="00212EC4">
        <w:rPr>
          <w:rFonts w:ascii="Arial" w:hAnsi="Arial" w:cs="Arial"/>
          <w:lang w:val="de-CH"/>
        </w:rPr>
        <w:t xml:space="preserve"> langer </w:t>
      </w:r>
      <w:proofErr w:type="spellStart"/>
      <w:r w:rsidRPr="00212EC4">
        <w:rPr>
          <w:rFonts w:ascii="Arial" w:hAnsi="Arial" w:cs="Arial"/>
          <w:lang w:val="de-CH"/>
        </w:rPr>
        <w:t>Zugweg</w:t>
      </w:r>
      <w:proofErr w:type="spellEnd"/>
      <w:r w:rsidRPr="00212EC4">
        <w:rPr>
          <w:rFonts w:ascii="Arial" w:hAnsi="Arial" w:cs="Arial"/>
          <w:lang w:val="de-CH"/>
        </w:rPr>
        <w:t xml:space="preserve"> birgt aber auch viele Gefahren. Besonders wichtig ist, dass die Vögel </w:t>
      </w:r>
      <w:r>
        <w:rPr>
          <w:rFonts w:ascii="Arial" w:hAnsi="Arial" w:cs="Arial"/>
          <w:lang w:val="de-CH"/>
        </w:rPr>
        <w:t xml:space="preserve">unterwegs </w:t>
      </w:r>
      <w:r w:rsidRPr="00212EC4">
        <w:rPr>
          <w:rFonts w:ascii="Arial" w:hAnsi="Arial" w:cs="Arial"/>
          <w:lang w:val="de-CH"/>
        </w:rPr>
        <w:t xml:space="preserve">intakte Rastgebiete finden, </w:t>
      </w:r>
      <w:r>
        <w:rPr>
          <w:rFonts w:ascii="Arial" w:hAnsi="Arial" w:cs="Arial"/>
          <w:lang w:val="de-CH"/>
        </w:rPr>
        <w:t>in denen</w:t>
      </w:r>
      <w:r w:rsidRPr="00212EC4">
        <w:rPr>
          <w:rFonts w:ascii="Arial" w:hAnsi="Arial" w:cs="Arial"/>
          <w:lang w:val="de-CH"/>
        </w:rPr>
        <w:t xml:space="preserve"> sie ausreichend Energie auftanken können. Zerstörungen ihrer Lebensräume im Brutgebiet</w:t>
      </w:r>
      <w:proofErr w:type="gramStart"/>
      <w:r w:rsidRPr="00212EC4">
        <w:rPr>
          <w:rFonts w:ascii="Arial" w:hAnsi="Arial" w:cs="Arial"/>
          <w:lang w:val="de-CH"/>
        </w:rPr>
        <w:t>, an</w:t>
      </w:r>
      <w:proofErr w:type="gramEnd"/>
      <w:r w:rsidRPr="00212EC4">
        <w:rPr>
          <w:rFonts w:ascii="Arial" w:hAnsi="Arial" w:cs="Arial"/>
          <w:lang w:val="de-CH"/>
        </w:rPr>
        <w:t xml:space="preserve"> den Rastplätzen und im Überwinterungsgebiet machen den Zugvögeln zu schaffen. So sind </w:t>
      </w:r>
      <w:r>
        <w:rPr>
          <w:rFonts w:ascii="Arial" w:hAnsi="Arial" w:cs="Arial"/>
          <w:lang w:val="de-CH"/>
        </w:rPr>
        <w:t>über</w:t>
      </w:r>
      <w:r w:rsidRPr="00212EC4">
        <w:rPr>
          <w:rFonts w:ascii="Arial" w:hAnsi="Arial" w:cs="Arial"/>
          <w:lang w:val="de-CH"/>
        </w:rPr>
        <w:t xml:space="preserve"> 40% der Vogelarten, die von Europa nach Afrika ziehen, in den letzten drei Jahrzehnten in ihren Beständen zurückgegangen. “Deshalb spielt bei Spring </w:t>
      </w:r>
      <w:proofErr w:type="spellStart"/>
      <w:r w:rsidRPr="00212EC4">
        <w:rPr>
          <w:rFonts w:ascii="Arial" w:hAnsi="Arial" w:cs="Arial"/>
          <w:lang w:val="de-CH"/>
        </w:rPr>
        <w:t>Alive</w:t>
      </w:r>
      <w:proofErr w:type="spellEnd"/>
      <w:r w:rsidRPr="00212EC4">
        <w:rPr>
          <w:rFonts w:ascii="Arial" w:hAnsi="Arial" w:cs="Arial"/>
          <w:lang w:val="de-CH"/>
        </w:rPr>
        <w:t xml:space="preserve"> neben dem Gewinn an Daten auch die Sensibilisierung für die Probleme der Zugvögel eine wichtige Rolle”, sagt Eva </w:t>
      </w:r>
      <w:proofErr w:type="spellStart"/>
      <w:r w:rsidRPr="00212EC4">
        <w:rPr>
          <w:rFonts w:ascii="Arial" w:hAnsi="Arial" w:cs="Arial"/>
          <w:lang w:val="de-CH"/>
        </w:rPr>
        <w:t>Inderwildi</w:t>
      </w:r>
      <w:proofErr w:type="spellEnd"/>
      <w:r w:rsidRPr="00212EC4">
        <w:rPr>
          <w:rFonts w:ascii="Arial" w:hAnsi="Arial" w:cs="Arial"/>
          <w:lang w:val="de-CH"/>
        </w:rPr>
        <w:t xml:space="preserve">. BirdLife Schweiz setzt sich zusammen mit den anderen BirdLife-Partnern entlang </w:t>
      </w:r>
      <w:r w:rsidRPr="00212EC4">
        <w:rPr>
          <w:rFonts w:ascii="Arial" w:hAnsi="Arial" w:cs="Arial"/>
          <w:lang w:val="de-CH"/>
        </w:rPr>
        <w:lastRenderedPageBreak/>
        <w:t>der Zugstrecken dafür ein, dass der Lebensraum der Vögel erhalten oder wieder aufgewertet wird.</w:t>
      </w:r>
    </w:p>
    <w:p w:rsidR="00B84AD5" w:rsidRPr="00212EC4" w:rsidRDefault="00B84AD5" w:rsidP="00B84AD5">
      <w:pPr>
        <w:pStyle w:val="StandardWeb"/>
        <w:rPr>
          <w:rFonts w:ascii="Arial" w:hAnsi="Arial" w:cs="Arial"/>
          <w:sz w:val="22"/>
          <w:szCs w:val="22"/>
          <w:lang w:val="de-CH"/>
        </w:rPr>
      </w:pPr>
      <w:r>
        <w:rPr>
          <w:rStyle w:val="Betont"/>
          <w:rFonts w:ascii="Arial" w:hAnsi="Arial" w:cs="Arial"/>
          <w:sz w:val="22"/>
          <w:szCs w:val="22"/>
          <w:lang w:val="de-CH"/>
        </w:rPr>
        <w:t xml:space="preserve">Die </w:t>
      </w:r>
      <w:r w:rsidRPr="00212EC4">
        <w:rPr>
          <w:rStyle w:val="Betont"/>
          <w:rFonts w:ascii="Arial" w:hAnsi="Arial" w:cs="Arial"/>
          <w:sz w:val="22"/>
          <w:szCs w:val="22"/>
          <w:lang w:val="de-CH"/>
        </w:rPr>
        <w:t xml:space="preserve">Teilnahme ist ganz einfach </w:t>
      </w:r>
    </w:p>
    <w:p w:rsidR="00B84AD5" w:rsidRDefault="00B84AD5" w:rsidP="00B84AD5">
      <w:pPr>
        <w:rPr>
          <w:rFonts w:ascii="Arial" w:hAnsi="Arial" w:cs="Arial"/>
          <w:lang w:val="de-CH"/>
        </w:rPr>
      </w:pPr>
      <w:r w:rsidRPr="00212EC4">
        <w:rPr>
          <w:rFonts w:ascii="Arial" w:hAnsi="Arial" w:cs="Arial"/>
          <w:lang w:val="de-CH"/>
        </w:rPr>
        <w:t xml:space="preserve">Jede und jeder ist herzlich eingeladen, an der Aktion „Spring </w:t>
      </w:r>
      <w:proofErr w:type="spellStart"/>
      <w:r w:rsidRPr="00212EC4">
        <w:rPr>
          <w:rFonts w:ascii="Arial" w:hAnsi="Arial" w:cs="Arial"/>
          <w:lang w:val="de-CH"/>
        </w:rPr>
        <w:t>Alive</w:t>
      </w:r>
      <w:proofErr w:type="spellEnd"/>
      <w:r w:rsidRPr="00212EC4">
        <w:rPr>
          <w:rFonts w:ascii="Arial" w:hAnsi="Arial" w:cs="Arial"/>
          <w:lang w:val="de-CH"/>
        </w:rPr>
        <w:t xml:space="preserve">“ teilzunehmen – vor allem angesprochen sind Familien mit Kindern, Schulklassen oder andere Gruppen. Die Teilnahme ist einfach: Auf der Seite </w:t>
      </w:r>
      <w:hyperlink r:id="rId9" w:tooltip="www.birdlife.ch/springalive" w:history="1">
        <w:r w:rsidRPr="00DA7FBD">
          <w:rPr>
            <w:rFonts w:ascii="Arial" w:hAnsi="Arial" w:cs="Arial"/>
            <w:lang w:val="de-CH"/>
          </w:rPr>
          <w:t>www.birdlife.ch/springalive</w:t>
        </w:r>
      </w:hyperlink>
      <w:r w:rsidRPr="00212EC4">
        <w:rPr>
          <w:rFonts w:ascii="Arial" w:hAnsi="Arial" w:cs="Arial"/>
          <w:lang w:val="de-CH"/>
        </w:rPr>
        <w:t xml:space="preserve"> stehen die nötigen Informationen bereit. Beobachterinnen und Beobachter können online eintragen, wann und wo sie ihren ersten Weissstorch, die erste Rauchschwalbe, den ersten Kuckuck und Mauersegler oder Bienenfresser gesehen haben. Die gesuchten Vogelarten können mit Hilfe der auf der Internetseite bereitgestellten Dokumentation leicht bestimmt werden. </w:t>
      </w:r>
    </w:p>
    <w:p w:rsidR="00B84AD5" w:rsidRPr="00212EC4" w:rsidRDefault="00B84AD5" w:rsidP="00B84AD5">
      <w:pPr>
        <w:rPr>
          <w:rFonts w:ascii="Arial" w:hAnsi="Arial" w:cs="Arial"/>
          <w:lang w:val="de-CH"/>
        </w:rPr>
      </w:pPr>
    </w:p>
    <w:tbl>
      <w:tblPr>
        <w:tblStyle w:val="Tabellenraster"/>
        <w:tblW w:w="0" w:type="auto"/>
        <w:tblLook w:val="04A0" w:firstRow="1" w:lastRow="0" w:firstColumn="1" w:lastColumn="0" w:noHBand="0" w:noVBand="1"/>
      </w:tblPr>
      <w:tblGrid>
        <w:gridCol w:w="9212"/>
      </w:tblGrid>
      <w:tr w:rsidR="00B84AD5" w:rsidRPr="00212EC4" w:rsidTr="005E0F27">
        <w:tc>
          <w:tcPr>
            <w:tcW w:w="9212" w:type="dxa"/>
          </w:tcPr>
          <w:p w:rsidR="00B84AD5" w:rsidRPr="00B84AD5" w:rsidRDefault="00B84AD5" w:rsidP="005E0F27">
            <w:pPr>
              <w:pStyle w:val="StandardWeb"/>
              <w:rPr>
                <w:rStyle w:val="Betont"/>
                <w:rFonts w:ascii="Arial" w:hAnsi="Arial" w:cs="Arial"/>
                <w:sz w:val="8"/>
                <w:szCs w:val="8"/>
                <w:lang w:val="de-CH"/>
              </w:rPr>
            </w:pPr>
          </w:p>
          <w:p w:rsidR="00B84AD5" w:rsidRPr="00212EC4" w:rsidRDefault="00B84AD5" w:rsidP="00B84AD5">
            <w:pPr>
              <w:pStyle w:val="StandardWeb"/>
              <w:spacing w:before="0" w:beforeAutospacing="0" w:after="0" w:afterAutospacing="0"/>
              <w:rPr>
                <w:rFonts w:ascii="Arial" w:hAnsi="Arial" w:cs="Arial"/>
                <w:sz w:val="22"/>
                <w:szCs w:val="22"/>
                <w:lang w:val="de-CH"/>
              </w:rPr>
            </w:pPr>
            <w:r w:rsidRPr="00212EC4">
              <w:rPr>
                <w:rStyle w:val="Betont"/>
                <w:rFonts w:ascii="Arial" w:hAnsi="Arial" w:cs="Arial"/>
                <w:sz w:val="22"/>
                <w:szCs w:val="22"/>
                <w:lang w:val="de-CH"/>
              </w:rPr>
              <w:t xml:space="preserve">Das Projekt Spring </w:t>
            </w:r>
            <w:proofErr w:type="spellStart"/>
            <w:r w:rsidRPr="00212EC4">
              <w:rPr>
                <w:rStyle w:val="Betont"/>
                <w:rFonts w:ascii="Arial" w:hAnsi="Arial" w:cs="Arial"/>
                <w:sz w:val="22"/>
                <w:szCs w:val="22"/>
                <w:lang w:val="de-CH"/>
              </w:rPr>
              <w:t>Alive</w:t>
            </w:r>
            <w:proofErr w:type="spellEnd"/>
          </w:p>
          <w:p w:rsidR="00B84AD5" w:rsidRPr="00212EC4" w:rsidRDefault="00B84AD5" w:rsidP="005E0F27">
            <w:pPr>
              <w:pStyle w:val="StandardWeb"/>
              <w:rPr>
                <w:rFonts w:ascii="Arial" w:hAnsi="Arial" w:cs="Arial"/>
                <w:sz w:val="22"/>
                <w:szCs w:val="22"/>
                <w:lang w:val="de-CH"/>
              </w:rPr>
            </w:pPr>
            <w:r w:rsidRPr="00212EC4">
              <w:rPr>
                <w:rFonts w:ascii="Arial" w:hAnsi="Arial" w:cs="Arial"/>
                <w:sz w:val="22"/>
                <w:szCs w:val="22"/>
                <w:lang w:val="de-CH"/>
              </w:rPr>
              <w:t xml:space="preserve">Spring </w:t>
            </w:r>
            <w:proofErr w:type="spellStart"/>
            <w:r w:rsidRPr="00212EC4">
              <w:rPr>
                <w:rFonts w:ascii="Arial" w:hAnsi="Arial" w:cs="Arial"/>
                <w:sz w:val="22"/>
                <w:szCs w:val="22"/>
                <w:lang w:val="de-CH"/>
              </w:rPr>
              <w:t>Alive</w:t>
            </w:r>
            <w:proofErr w:type="spellEnd"/>
            <w:r w:rsidRPr="00212EC4">
              <w:rPr>
                <w:rFonts w:ascii="Arial" w:hAnsi="Arial" w:cs="Arial"/>
                <w:sz w:val="22"/>
                <w:szCs w:val="22"/>
                <w:lang w:val="de-CH"/>
              </w:rPr>
              <w:t xml:space="preserve"> ist ein europäisch-afrikanisches Projekt, dass von BirdLife International, dem internationalen Dachverband von BirdLife Schweiz, ins Leben gerufen wurde. Es hat zum Ziel</w:t>
            </w:r>
            <w:proofErr w:type="gramStart"/>
            <w:r w:rsidRPr="00212EC4">
              <w:rPr>
                <w:rFonts w:ascii="Arial" w:hAnsi="Arial" w:cs="Arial"/>
                <w:sz w:val="22"/>
                <w:szCs w:val="22"/>
                <w:lang w:val="de-CH"/>
              </w:rPr>
              <w:t>, die</w:t>
            </w:r>
            <w:proofErr w:type="gramEnd"/>
            <w:r w:rsidRPr="00212EC4">
              <w:rPr>
                <w:rFonts w:ascii="Arial" w:hAnsi="Arial" w:cs="Arial"/>
                <w:sz w:val="22"/>
                <w:szCs w:val="22"/>
                <w:lang w:val="de-CH"/>
              </w:rPr>
              <w:t xml:space="preserve"> Neugierde der Kinder und Erwachsenen an der Natur zu wecken und sie für deren Schutz zu sensibilisieren. Das Kernstück von Spring </w:t>
            </w:r>
            <w:proofErr w:type="spellStart"/>
            <w:r w:rsidRPr="00212EC4">
              <w:rPr>
                <w:rFonts w:ascii="Arial" w:hAnsi="Arial" w:cs="Arial"/>
                <w:sz w:val="22"/>
                <w:szCs w:val="22"/>
                <w:lang w:val="de-CH"/>
              </w:rPr>
              <w:t>Alive</w:t>
            </w:r>
            <w:proofErr w:type="spellEnd"/>
            <w:r w:rsidRPr="00212EC4">
              <w:rPr>
                <w:rFonts w:ascii="Arial" w:hAnsi="Arial" w:cs="Arial"/>
                <w:sz w:val="22"/>
                <w:szCs w:val="22"/>
                <w:lang w:val="de-CH"/>
              </w:rPr>
              <w:t xml:space="preserve"> ist eine Internetseite, an der heute 50 Länder teilnehmen. Die Bevölkerung und speziell </w:t>
            </w:r>
            <w:r>
              <w:rPr>
                <w:rFonts w:ascii="Arial" w:hAnsi="Arial" w:cs="Arial"/>
                <w:sz w:val="22"/>
                <w:szCs w:val="22"/>
                <w:lang w:val="de-CH"/>
              </w:rPr>
              <w:t xml:space="preserve">Schulen, </w:t>
            </w:r>
            <w:r w:rsidRPr="00212EC4">
              <w:rPr>
                <w:rFonts w:ascii="Arial" w:hAnsi="Arial" w:cs="Arial"/>
                <w:sz w:val="22"/>
                <w:szCs w:val="22"/>
                <w:lang w:val="de-CH"/>
              </w:rPr>
              <w:t>Kinder und Familien sind aufgerufen, jedes Jahr die Rückkehr von fünf Zugvogelarten zu beobachten und zu melden.</w:t>
            </w:r>
          </w:p>
          <w:p w:rsidR="00B84AD5" w:rsidRPr="00212EC4" w:rsidRDefault="00B84AD5" w:rsidP="005E0F27">
            <w:pPr>
              <w:pStyle w:val="StandardWeb"/>
              <w:rPr>
                <w:rFonts w:ascii="Arial" w:hAnsi="Arial" w:cs="Arial"/>
                <w:sz w:val="22"/>
                <w:szCs w:val="22"/>
                <w:lang w:val="de-CH"/>
              </w:rPr>
            </w:pPr>
            <w:r w:rsidRPr="00212EC4">
              <w:rPr>
                <w:rFonts w:ascii="Arial" w:hAnsi="Arial" w:cs="Arial"/>
                <w:sz w:val="22"/>
                <w:szCs w:val="22"/>
                <w:lang w:val="de-CH"/>
              </w:rPr>
              <w:t xml:space="preserve">Das Projekt hat seinen Ursprung in Deutschland. 1987 startete der BirdLife-Partner in Bayern ein solches Beobachtungsprojekt. 2006 übernahm es BirdLife International für Europa. 2010 wurde auch Afrika mit der Beobachtung der Rückkehr im Herbst ins Projekt einbezogen. </w:t>
            </w:r>
          </w:p>
          <w:p w:rsidR="00B84AD5" w:rsidRDefault="00B84AD5" w:rsidP="00B84AD5">
            <w:pPr>
              <w:pStyle w:val="StandardWeb"/>
              <w:spacing w:before="0" w:beforeAutospacing="0" w:after="0" w:afterAutospacing="0"/>
              <w:rPr>
                <w:rFonts w:ascii="Arial" w:hAnsi="Arial" w:cs="Arial"/>
                <w:sz w:val="22"/>
                <w:szCs w:val="22"/>
                <w:lang w:val="de-CH"/>
              </w:rPr>
            </w:pPr>
            <w:r w:rsidRPr="00212EC4">
              <w:rPr>
                <w:rFonts w:ascii="Arial" w:hAnsi="Arial" w:cs="Arial"/>
                <w:sz w:val="22"/>
                <w:szCs w:val="22"/>
                <w:lang w:val="de-CH"/>
              </w:rPr>
              <w:t>Neben der Sensibilisierung beinhaltet das Projekt auch eine wissenschaftliche Komponente. Das Sammeln der Daten über einen langen Zeitraum soll Aussagen über den Vogelzug erlauben. Und es soll die Frage klären, ob sich die Ankunftsdaten der Vögel in Zusammenhang mit der Klimaerwärmung verschieben.</w:t>
            </w:r>
          </w:p>
          <w:p w:rsidR="00B84AD5" w:rsidRPr="00212EC4" w:rsidRDefault="00B84AD5" w:rsidP="00B84AD5">
            <w:pPr>
              <w:pStyle w:val="StandardWeb"/>
              <w:spacing w:before="0" w:beforeAutospacing="0" w:after="0" w:afterAutospacing="0"/>
              <w:rPr>
                <w:rFonts w:ascii="Arial" w:hAnsi="Arial" w:cs="Arial"/>
                <w:sz w:val="22"/>
                <w:szCs w:val="22"/>
                <w:lang w:val="de-CH"/>
              </w:rPr>
            </w:pPr>
            <w:bookmarkStart w:id="0" w:name="_GoBack"/>
            <w:bookmarkEnd w:id="0"/>
          </w:p>
        </w:tc>
      </w:tr>
    </w:tbl>
    <w:p w:rsidR="00B84AD5" w:rsidRDefault="00B84AD5" w:rsidP="00B84AD5">
      <w:pPr>
        <w:rPr>
          <w:lang w:val="de-CH"/>
        </w:rPr>
      </w:pPr>
    </w:p>
    <w:p w:rsidR="00B84AD5" w:rsidRDefault="00B84AD5" w:rsidP="00B84AD5">
      <w:pPr>
        <w:rPr>
          <w:lang w:val="de-CH"/>
        </w:rPr>
      </w:pPr>
    </w:p>
    <w:p w:rsidR="00B84AD5" w:rsidRPr="00B84AD5" w:rsidRDefault="00B84AD5" w:rsidP="00B84AD5">
      <w:pPr>
        <w:rPr>
          <w:rFonts w:ascii="Arial" w:hAnsi="Arial" w:cs="Arial"/>
          <w:b/>
          <w:lang w:val="de-CH"/>
        </w:rPr>
      </w:pPr>
      <w:r w:rsidRPr="00B84AD5">
        <w:rPr>
          <w:rFonts w:ascii="Arial" w:hAnsi="Arial" w:cs="Arial"/>
          <w:b/>
          <w:lang w:val="de-CH"/>
        </w:rPr>
        <w:t>Weitere Informationen:</w:t>
      </w:r>
    </w:p>
    <w:p w:rsidR="00B84AD5" w:rsidRDefault="00B84AD5" w:rsidP="00B84AD5">
      <w:pPr>
        <w:rPr>
          <w:rFonts w:ascii="Arial" w:hAnsi="Arial" w:cs="Arial"/>
          <w:lang w:val="de-CH"/>
        </w:rPr>
      </w:pPr>
      <w:r w:rsidRPr="00B84AD5">
        <w:rPr>
          <w:rFonts w:ascii="Arial" w:hAnsi="Arial" w:cs="Arial"/>
          <w:lang w:val="de-CH"/>
        </w:rPr>
        <w:t xml:space="preserve">Eva </w:t>
      </w:r>
      <w:proofErr w:type="spellStart"/>
      <w:r w:rsidRPr="00B84AD5">
        <w:rPr>
          <w:rFonts w:ascii="Arial" w:hAnsi="Arial" w:cs="Arial"/>
          <w:lang w:val="de-CH"/>
        </w:rPr>
        <w:t>Inderwildi</w:t>
      </w:r>
      <w:proofErr w:type="spellEnd"/>
      <w:r w:rsidRPr="00B84AD5">
        <w:rPr>
          <w:rFonts w:ascii="Arial" w:hAnsi="Arial" w:cs="Arial"/>
          <w:lang w:val="de-CH"/>
        </w:rPr>
        <w:t xml:space="preserve">, Spring </w:t>
      </w:r>
      <w:proofErr w:type="spellStart"/>
      <w:r w:rsidRPr="00B84AD5">
        <w:rPr>
          <w:rFonts w:ascii="Arial" w:hAnsi="Arial" w:cs="Arial"/>
          <w:lang w:val="de-CH"/>
        </w:rPr>
        <w:t>Alive</w:t>
      </w:r>
      <w:proofErr w:type="spellEnd"/>
      <w:r w:rsidRPr="00B84AD5">
        <w:rPr>
          <w:rFonts w:ascii="Arial" w:hAnsi="Arial" w:cs="Arial"/>
          <w:lang w:val="de-CH"/>
        </w:rPr>
        <w:t>-Koordinatorin bei BirdLife Schweiz, Tel. 044 457 70 27, eva.inderwildi@birdlife.ch</w:t>
      </w:r>
      <w:r>
        <w:rPr>
          <w:rFonts w:ascii="Arial" w:hAnsi="Arial" w:cs="Arial"/>
          <w:lang w:val="de-CH"/>
        </w:rPr>
        <w:br/>
      </w:r>
    </w:p>
    <w:p w:rsidR="00B84AD5" w:rsidRPr="00B84AD5" w:rsidRDefault="00B84AD5" w:rsidP="00B84AD5">
      <w:pPr>
        <w:rPr>
          <w:rFonts w:ascii="Arial" w:hAnsi="Arial" w:cs="Arial"/>
          <w:b/>
          <w:lang w:val="de-CH"/>
        </w:rPr>
      </w:pPr>
      <w:r>
        <w:rPr>
          <w:rFonts w:ascii="Arial" w:hAnsi="Arial" w:cs="Arial"/>
          <w:b/>
          <w:lang w:val="de-CH"/>
        </w:rPr>
        <w:t>Bilder</w:t>
      </w:r>
      <w:r w:rsidRPr="00B84AD5">
        <w:rPr>
          <w:rFonts w:ascii="Arial" w:hAnsi="Arial" w:cs="Arial"/>
          <w:b/>
          <w:lang w:val="de-CH"/>
        </w:rPr>
        <w:t>:</w:t>
      </w:r>
    </w:p>
    <w:p w:rsidR="00B84AD5" w:rsidRPr="00B84AD5" w:rsidRDefault="00B84AD5" w:rsidP="00B84AD5">
      <w:pPr>
        <w:rPr>
          <w:rFonts w:ascii="Arial" w:hAnsi="Arial" w:cs="Arial"/>
          <w:lang w:val="de-CH"/>
        </w:rPr>
      </w:pPr>
      <w:r>
        <w:rPr>
          <w:rFonts w:ascii="Arial" w:hAnsi="Arial" w:cs="Arial"/>
          <w:lang w:val="de-CH"/>
        </w:rPr>
        <w:t>www.birdlife.ch/medien</w:t>
      </w:r>
    </w:p>
    <w:p w:rsidR="00B84AD5" w:rsidRPr="00D72467" w:rsidRDefault="00B84AD5" w:rsidP="00D72467">
      <w:pPr>
        <w:tabs>
          <w:tab w:val="left" w:pos="5954"/>
        </w:tabs>
        <w:rPr>
          <w:rFonts w:ascii="Syntax LT" w:hAnsi="Syntax LT"/>
        </w:rPr>
      </w:pPr>
    </w:p>
    <w:sectPr w:rsidR="00B84AD5" w:rsidRPr="00D72467" w:rsidSect="00C14A55">
      <w:headerReference w:type="default" r:id="rId10"/>
      <w:headerReference w:type="first" r:id="rId11"/>
      <w:footerReference w:type="first" r:id="rId12"/>
      <w:pgSz w:w="11900" w:h="16840"/>
      <w:pgMar w:top="1701" w:right="1127" w:bottom="1702" w:left="1701" w:header="567" w:footer="435"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AD5" w:rsidRDefault="00B84AD5" w:rsidP="00890EBE">
      <w:r>
        <w:separator/>
      </w:r>
    </w:p>
  </w:endnote>
  <w:endnote w:type="continuationSeparator" w:id="0">
    <w:p w:rsidR="00B84AD5" w:rsidRDefault="00B84AD5"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ntax LT">
    <w:altName w:val="Kefa"/>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Syntax">
    <w:altName w:val="Courier New"/>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96" w:rsidRDefault="00B0535A">
    <w:pPr>
      <w:pStyle w:val="Fuzeile"/>
    </w:pPr>
    <w:r>
      <w:rPr>
        <w:noProof/>
        <w:lang w:eastAsia="de-DE"/>
      </w:rPr>
      <w:drawing>
        <wp:inline distT="0" distB="0" distL="0" distR="0" wp14:anchorId="648B16BE" wp14:editId="46F45ECD">
          <wp:extent cx="5994400" cy="457200"/>
          <wp:effectExtent l="0" t="0" r="0" b="0"/>
          <wp:docPr id="3" name="Bild 3" descr="Briefpapier_SVS_Neu_2015_1-1-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papier_SVS_Neu_2015_1-1-u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AD5" w:rsidRDefault="00B84AD5" w:rsidP="00890EBE">
      <w:r>
        <w:separator/>
      </w:r>
    </w:p>
  </w:footnote>
  <w:footnote w:type="continuationSeparator" w:id="0">
    <w:p w:rsidR="00B84AD5" w:rsidRDefault="00B84AD5" w:rsidP="00890E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03" w:rsidRDefault="00F35303">
    <w:pPr>
      <w:pStyle w:val="Kopfzeile"/>
      <w:rPr>
        <w:sz w:val="18"/>
        <w:szCs w:val="18"/>
      </w:rPr>
    </w:pPr>
  </w:p>
  <w:p w:rsidR="00F35303" w:rsidRPr="00F35303" w:rsidRDefault="00F35303">
    <w:pPr>
      <w:pStyle w:val="Kopfzeile"/>
      <w:rPr>
        <w:sz w:val="18"/>
        <w:szCs w:val="18"/>
      </w:rPr>
    </w:pPr>
    <w:proofErr w:type="spellStart"/>
    <w:r w:rsidRPr="00F35303">
      <w:rPr>
        <w:sz w:val="18"/>
        <w:szCs w:val="18"/>
      </w:rPr>
      <w:t>BirdLife</w:t>
    </w:r>
    <w:proofErr w:type="spellEnd"/>
    <w:r w:rsidRPr="00F35303">
      <w:rPr>
        <w:sz w:val="18"/>
        <w:szCs w:val="18"/>
      </w:rPr>
      <w:t xml:space="preserv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sidR="00B0535A">
      <w:rPr>
        <w:sz w:val="18"/>
        <w:szCs w:val="18"/>
      </w:rPr>
      <w:instrText>PAGE</w:instrText>
    </w:r>
    <w:r w:rsidRPr="00F35303">
      <w:rPr>
        <w:sz w:val="18"/>
        <w:szCs w:val="18"/>
      </w:rPr>
      <w:instrText xml:space="preserve"> </w:instrText>
    </w:r>
    <w:r w:rsidRPr="00F35303">
      <w:rPr>
        <w:sz w:val="18"/>
        <w:szCs w:val="18"/>
      </w:rPr>
      <w:fldChar w:fldCharType="separate"/>
    </w:r>
    <w:r w:rsidR="00B84AD5">
      <w:rPr>
        <w:noProof/>
        <w:sz w:val="18"/>
        <w:szCs w:val="18"/>
      </w:rPr>
      <w:t>2</w:t>
    </w:r>
    <w:r w:rsidRPr="00F35303">
      <w:rPr>
        <w:sz w:val="18"/>
        <w:szCs w:val="1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4EB" w:rsidRDefault="00B0535A" w:rsidP="00F35303">
    <w:pPr>
      <w:pStyle w:val="Kopfzeile"/>
      <w:ind w:left="-70"/>
    </w:pPr>
    <w:r>
      <w:rPr>
        <w:noProof/>
        <w:lang w:eastAsia="de-DE"/>
      </w:rPr>
      <w:drawing>
        <wp:inline distT="0" distB="0" distL="0" distR="0" wp14:anchorId="4A87406C" wp14:editId="41BF5776">
          <wp:extent cx="6053455" cy="939800"/>
          <wp:effectExtent l="0" t="0" r="0" b="0"/>
          <wp:docPr id="1" name="Bild 1" descr="Briefpapier_SVS_Neu_2015_1-1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_SVS_Neu_2015_1-1_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3455" cy="939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29"/>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AD5"/>
    <w:rsid w:val="000219D2"/>
    <w:rsid w:val="0005287E"/>
    <w:rsid w:val="00064243"/>
    <w:rsid w:val="000D034C"/>
    <w:rsid w:val="0013697E"/>
    <w:rsid w:val="001476CF"/>
    <w:rsid w:val="001B19FB"/>
    <w:rsid w:val="001C5055"/>
    <w:rsid w:val="00214C02"/>
    <w:rsid w:val="00220361"/>
    <w:rsid w:val="002B5AD0"/>
    <w:rsid w:val="002F133E"/>
    <w:rsid w:val="003064DF"/>
    <w:rsid w:val="00343989"/>
    <w:rsid w:val="003848E9"/>
    <w:rsid w:val="003A34EB"/>
    <w:rsid w:val="00502CBF"/>
    <w:rsid w:val="00515375"/>
    <w:rsid w:val="00592A9D"/>
    <w:rsid w:val="006237B6"/>
    <w:rsid w:val="006704CE"/>
    <w:rsid w:val="006718FA"/>
    <w:rsid w:val="006A03F1"/>
    <w:rsid w:val="00714391"/>
    <w:rsid w:val="0074420B"/>
    <w:rsid w:val="008148BB"/>
    <w:rsid w:val="00864EF2"/>
    <w:rsid w:val="00890EBE"/>
    <w:rsid w:val="008C2989"/>
    <w:rsid w:val="008D1682"/>
    <w:rsid w:val="008E3DE0"/>
    <w:rsid w:val="009114AE"/>
    <w:rsid w:val="00922C88"/>
    <w:rsid w:val="009752B0"/>
    <w:rsid w:val="00977524"/>
    <w:rsid w:val="009B1EC0"/>
    <w:rsid w:val="00A22CE9"/>
    <w:rsid w:val="00A30E5B"/>
    <w:rsid w:val="00AE2896"/>
    <w:rsid w:val="00AF6DAE"/>
    <w:rsid w:val="00B0535A"/>
    <w:rsid w:val="00B64236"/>
    <w:rsid w:val="00B8392D"/>
    <w:rsid w:val="00B84AD5"/>
    <w:rsid w:val="00BE2EB9"/>
    <w:rsid w:val="00BE300E"/>
    <w:rsid w:val="00BE37AF"/>
    <w:rsid w:val="00BE7265"/>
    <w:rsid w:val="00C05ABD"/>
    <w:rsid w:val="00C14A55"/>
    <w:rsid w:val="00CF5503"/>
    <w:rsid w:val="00D02C72"/>
    <w:rsid w:val="00D67805"/>
    <w:rsid w:val="00D72467"/>
    <w:rsid w:val="00D744AA"/>
    <w:rsid w:val="00DC1C85"/>
    <w:rsid w:val="00DE2AB6"/>
    <w:rsid w:val="00E3142B"/>
    <w:rsid w:val="00E92567"/>
    <w:rsid w:val="00F35303"/>
    <w:rsid w:val="00F7431A"/>
    <w:rsid w:val="00F845A2"/>
    <w:rsid w:val="00F8568A"/>
    <w:rsid w:val="00FC572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ntax LT" w:eastAsia="ＭＳ 明朝"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4AD5"/>
    <w:pPr>
      <w:spacing w:after="200" w:line="276" w:lineRule="auto"/>
    </w:pPr>
    <w:rPr>
      <w:rFonts w:asciiTheme="minorHAnsi" w:eastAsiaTheme="minorHAnsi" w:hAnsiTheme="minorHAnsi" w:cstheme="minorBidi"/>
      <w:sz w:val="22"/>
      <w:szCs w:val="22"/>
      <w:lang w:val="fr-CH" w:eastAsia="en-US"/>
    </w:rPr>
  </w:style>
  <w:style w:type="paragraph" w:styleId="berschrift1">
    <w:name w:val="heading 1"/>
    <w:basedOn w:val="Standard"/>
    <w:next w:val="Standard"/>
    <w:link w:val="berschrift1Zeichen"/>
    <w:qFormat/>
    <w:rsid w:val="00D72467"/>
    <w:pPr>
      <w:keepNext/>
      <w:tabs>
        <w:tab w:val="left" w:pos="4820"/>
        <w:tab w:val="left" w:pos="5954"/>
      </w:tabs>
      <w:spacing w:after="0" w:line="240" w:lineRule="auto"/>
      <w:outlineLvl w:val="0"/>
    </w:pPr>
    <w:rPr>
      <w:rFonts w:ascii="Syntax" w:eastAsia="Times New Roman" w:hAnsi="Syntax" w:cs="Times New Roman"/>
      <w:b/>
      <w:sz w:val="28"/>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90EBE"/>
    <w:pPr>
      <w:tabs>
        <w:tab w:val="center" w:pos="4536"/>
        <w:tab w:val="right" w:pos="9072"/>
      </w:tabs>
      <w:spacing w:after="0" w:line="240" w:lineRule="auto"/>
    </w:pPr>
    <w:rPr>
      <w:rFonts w:ascii="Arial" w:eastAsia="ＭＳ 明朝" w:hAnsi="Arial" w:cs="Times New Roman"/>
      <w:szCs w:val="24"/>
      <w:lang w:val="de-DE" w:eastAsia="ja-JP"/>
    </w:rPr>
  </w:style>
  <w:style w:type="character" w:customStyle="1" w:styleId="KopfzeileZeichen">
    <w:name w:val="Kopfzeile Zeichen"/>
    <w:basedOn w:val="Absatzstandardschriftart"/>
    <w:link w:val="Kopfzeile"/>
    <w:uiPriority w:val="99"/>
    <w:rsid w:val="00890EBE"/>
  </w:style>
  <w:style w:type="paragraph" w:styleId="Fuzeile">
    <w:name w:val="footer"/>
    <w:basedOn w:val="Standard"/>
    <w:link w:val="FuzeileZeichen"/>
    <w:uiPriority w:val="99"/>
    <w:unhideWhenUsed/>
    <w:rsid w:val="00890EBE"/>
    <w:pPr>
      <w:tabs>
        <w:tab w:val="center" w:pos="4536"/>
        <w:tab w:val="right" w:pos="9072"/>
      </w:tabs>
      <w:spacing w:after="0" w:line="240" w:lineRule="auto"/>
    </w:pPr>
    <w:rPr>
      <w:rFonts w:ascii="Arial" w:eastAsia="ＭＳ 明朝" w:hAnsi="Arial" w:cs="Times New Roman"/>
      <w:szCs w:val="24"/>
      <w:lang w:val="de-DE" w:eastAsia="ja-JP"/>
    </w:rPr>
  </w:style>
  <w:style w:type="character" w:customStyle="1" w:styleId="FuzeileZeichen">
    <w:name w:val="Fußzeile Zeiche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eichen">
    <w:name w:val="Überschrift 1 Zeichen"/>
    <w:link w:val="berschrift1"/>
    <w:rsid w:val="00D72467"/>
    <w:rPr>
      <w:rFonts w:ascii="Syntax" w:eastAsia="Times New Roman" w:hAnsi="Syntax"/>
      <w:b/>
      <w:sz w:val="28"/>
      <w:lang w:val="de-DE"/>
    </w:rPr>
  </w:style>
  <w:style w:type="paragraph" w:styleId="Sprechblasentext">
    <w:name w:val="Balloon Text"/>
    <w:basedOn w:val="Standard"/>
    <w:link w:val="SprechblasentextZeichen"/>
    <w:uiPriority w:val="99"/>
    <w:semiHidden/>
    <w:unhideWhenUsed/>
    <w:rsid w:val="00C14A55"/>
    <w:pPr>
      <w:spacing w:after="0" w:line="240" w:lineRule="auto"/>
    </w:pPr>
    <w:rPr>
      <w:rFonts w:ascii="Lucida Grande" w:eastAsia="ＭＳ 明朝" w:hAnsi="Lucida Grande" w:cs="Lucida Grande"/>
      <w:sz w:val="18"/>
      <w:szCs w:val="18"/>
      <w:lang w:val="de-DE" w:eastAsia="ja-JP"/>
    </w:rPr>
  </w:style>
  <w:style w:type="character" w:customStyle="1" w:styleId="SprechblasentextZeichen">
    <w:name w:val="Sprechblasentext Zeichen"/>
    <w:basedOn w:val="Absatzstandardschriftart"/>
    <w:link w:val="Sprechblasentext"/>
    <w:uiPriority w:val="99"/>
    <w:semiHidden/>
    <w:rsid w:val="00C14A55"/>
    <w:rPr>
      <w:rFonts w:ascii="Lucida Grande" w:hAnsi="Lucida Grande" w:cs="Lucida Grande"/>
      <w:sz w:val="18"/>
      <w:szCs w:val="18"/>
      <w:lang w:val="de-DE" w:eastAsia="ja-JP"/>
    </w:rPr>
  </w:style>
  <w:style w:type="table" w:styleId="Tabellenraster">
    <w:name w:val="Table Grid"/>
    <w:basedOn w:val="NormaleTabelle"/>
    <w:uiPriority w:val="59"/>
    <w:rsid w:val="00B84AD5"/>
    <w:rPr>
      <w:rFonts w:asciiTheme="minorHAnsi" w:eastAsiaTheme="minorHAnsi" w:hAnsiTheme="minorHAnsi" w:cstheme="minorBidi"/>
      <w:sz w:val="22"/>
      <w:szCs w:val="22"/>
      <w:lang w:val="fr-CH"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unhideWhenUsed/>
    <w:rsid w:val="00B84AD5"/>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Betont">
    <w:name w:val="Strong"/>
    <w:basedOn w:val="Absatzstandardschriftart"/>
    <w:uiPriority w:val="22"/>
    <w:qFormat/>
    <w:rsid w:val="00B84AD5"/>
    <w:rPr>
      <w:b/>
      <w:bCs/>
    </w:rPr>
  </w:style>
  <w:style w:type="character" w:styleId="Link">
    <w:name w:val="Hyperlink"/>
    <w:basedOn w:val="Absatzstandardschriftart"/>
    <w:uiPriority w:val="99"/>
    <w:semiHidden/>
    <w:unhideWhenUsed/>
    <w:rsid w:val="00B84AD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ntax LT" w:eastAsia="ＭＳ 明朝"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4AD5"/>
    <w:pPr>
      <w:spacing w:after="200" w:line="276" w:lineRule="auto"/>
    </w:pPr>
    <w:rPr>
      <w:rFonts w:asciiTheme="minorHAnsi" w:eastAsiaTheme="minorHAnsi" w:hAnsiTheme="minorHAnsi" w:cstheme="minorBidi"/>
      <w:sz w:val="22"/>
      <w:szCs w:val="22"/>
      <w:lang w:val="fr-CH" w:eastAsia="en-US"/>
    </w:rPr>
  </w:style>
  <w:style w:type="paragraph" w:styleId="berschrift1">
    <w:name w:val="heading 1"/>
    <w:basedOn w:val="Standard"/>
    <w:next w:val="Standard"/>
    <w:link w:val="berschrift1Zeichen"/>
    <w:qFormat/>
    <w:rsid w:val="00D72467"/>
    <w:pPr>
      <w:keepNext/>
      <w:tabs>
        <w:tab w:val="left" w:pos="4820"/>
        <w:tab w:val="left" w:pos="5954"/>
      </w:tabs>
      <w:spacing w:after="0" w:line="240" w:lineRule="auto"/>
      <w:outlineLvl w:val="0"/>
    </w:pPr>
    <w:rPr>
      <w:rFonts w:ascii="Syntax" w:eastAsia="Times New Roman" w:hAnsi="Syntax" w:cs="Times New Roman"/>
      <w:b/>
      <w:sz w:val="28"/>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90EBE"/>
    <w:pPr>
      <w:tabs>
        <w:tab w:val="center" w:pos="4536"/>
        <w:tab w:val="right" w:pos="9072"/>
      </w:tabs>
      <w:spacing w:after="0" w:line="240" w:lineRule="auto"/>
    </w:pPr>
    <w:rPr>
      <w:rFonts w:ascii="Arial" w:eastAsia="ＭＳ 明朝" w:hAnsi="Arial" w:cs="Times New Roman"/>
      <w:szCs w:val="24"/>
      <w:lang w:val="de-DE" w:eastAsia="ja-JP"/>
    </w:rPr>
  </w:style>
  <w:style w:type="character" w:customStyle="1" w:styleId="KopfzeileZeichen">
    <w:name w:val="Kopfzeile Zeichen"/>
    <w:basedOn w:val="Absatzstandardschriftart"/>
    <w:link w:val="Kopfzeile"/>
    <w:uiPriority w:val="99"/>
    <w:rsid w:val="00890EBE"/>
  </w:style>
  <w:style w:type="paragraph" w:styleId="Fuzeile">
    <w:name w:val="footer"/>
    <w:basedOn w:val="Standard"/>
    <w:link w:val="FuzeileZeichen"/>
    <w:uiPriority w:val="99"/>
    <w:unhideWhenUsed/>
    <w:rsid w:val="00890EBE"/>
    <w:pPr>
      <w:tabs>
        <w:tab w:val="center" w:pos="4536"/>
        <w:tab w:val="right" w:pos="9072"/>
      </w:tabs>
      <w:spacing w:after="0" w:line="240" w:lineRule="auto"/>
    </w:pPr>
    <w:rPr>
      <w:rFonts w:ascii="Arial" w:eastAsia="ＭＳ 明朝" w:hAnsi="Arial" w:cs="Times New Roman"/>
      <w:szCs w:val="24"/>
      <w:lang w:val="de-DE" w:eastAsia="ja-JP"/>
    </w:rPr>
  </w:style>
  <w:style w:type="character" w:customStyle="1" w:styleId="FuzeileZeichen">
    <w:name w:val="Fußzeile Zeiche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eichen">
    <w:name w:val="Überschrift 1 Zeichen"/>
    <w:link w:val="berschrift1"/>
    <w:rsid w:val="00D72467"/>
    <w:rPr>
      <w:rFonts w:ascii="Syntax" w:eastAsia="Times New Roman" w:hAnsi="Syntax"/>
      <w:b/>
      <w:sz w:val="28"/>
      <w:lang w:val="de-DE"/>
    </w:rPr>
  </w:style>
  <w:style w:type="paragraph" w:styleId="Sprechblasentext">
    <w:name w:val="Balloon Text"/>
    <w:basedOn w:val="Standard"/>
    <w:link w:val="SprechblasentextZeichen"/>
    <w:uiPriority w:val="99"/>
    <w:semiHidden/>
    <w:unhideWhenUsed/>
    <w:rsid w:val="00C14A55"/>
    <w:pPr>
      <w:spacing w:after="0" w:line="240" w:lineRule="auto"/>
    </w:pPr>
    <w:rPr>
      <w:rFonts w:ascii="Lucida Grande" w:eastAsia="ＭＳ 明朝" w:hAnsi="Lucida Grande" w:cs="Lucida Grande"/>
      <w:sz w:val="18"/>
      <w:szCs w:val="18"/>
      <w:lang w:val="de-DE" w:eastAsia="ja-JP"/>
    </w:rPr>
  </w:style>
  <w:style w:type="character" w:customStyle="1" w:styleId="SprechblasentextZeichen">
    <w:name w:val="Sprechblasentext Zeichen"/>
    <w:basedOn w:val="Absatzstandardschriftart"/>
    <w:link w:val="Sprechblasentext"/>
    <w:uiPriority w:val="99"/>
    <w:semiHidden/>
    <w:rsid w:val="00C14A55"/>
    <w:rPr>
      <w:rFonts w:ascii="Lucida Grande" w:hAnsi="Lucida Grande" w:cs="Lucida Grande"/>
      <w:sz w:val="18"/>
      <w:szCs w:val="18"/>
      <w:lang w:val="de-DE" w:eastAsia="ja-JP"/>
    </w:rPr>
  </w:style>
  <w:style w:type="table" w:styleId="Tabellenraster">
    <w:name w:val="Table Grid"/>
    <w:basedOn w:val="NormaleTabelle"/>
    <w:uiPriority w:val="59"/>
    <w:rsid w:val="00B84AD5"/>
    <w:rPr>
      <w:rFonts w:asciiTheme="minorHAnsi" w:eastAsiaTheme="minorHAnsi" w:hAnsiTheme="minorHAnsi" w:cstheme="minorBidi"/>
      <w:sz w:val="22"/>
      <w:szCs w:val="22"/>
      <w:lang w:val="fr-CH"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unhideWhenUsed/>
    <w:rsid w:val="00B84AD5"/>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Betont">
    <w:name w:val="Strong"/>
    <w:basedOn w:val="Absatzstandardschriftart"/>
    <w:uiPriority w:val="22"/>
    <w:qFormat/>
    <w:rsid w:val="00B84AD5"/>
    <w:rPr>
      <w:b/>
      <w:bCs/>
    </w:rPr>
  </w:style>
  <w:style w:type="character" w:styleId="Link">
    <w:name w:val="Hyperlink"/>
    <w:basedOn w:val="Absatzstandardschriftart"/>
    <w:uiPriority w:val="99"/>
    <w:semiHidden/>
    <w:unhideWhenUsed/>
    <w:rsid w:val="00B84A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irdlife.ch/springalive" TargetMode="External"/><Relationship Id="rId8" Type="http://schemas.openxmlformats.org/officeDocument/2006/relationships/hyperlink" Target="http://www.birdlife.ch/de/content/spring-alive" TargetMode="External"/><Relationship Id="rId9" Type="http://schemas.openxmlformats.org/officeDocument/2006/relationships/hyperlink" Target="http://www.birdlife.ch/springalive"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vs23:Documents:Vorlagen:Briefpapier.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Briefpapier.dotx</Template>
  <TotalTime>0</TotalTime>
  <Pages>2</Pages>
  <Words>703</Words>
  <Characters>4435</Characters>
  <Application>Microsoft Macintosh Word</Application>
  <DocSecurity>0</DocSecurity>
  <Lines>36</Lines>
  <Paragraphs>10</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Titel</vt:lpstr>
    </vt:vector>
  </TitlesOfParts>
  <Company/>
  <LinksUpToDate>false</LinksUpToDate>
  <CharactersWithSpaces>5128</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Bachmann</dc:creator>
  <cp:keywords/>
  <dc:description/>
  <cp:lastModifiedBy>Stefan Bachmann</cp:lastModifiedBy>
  <cp:revision>1</cp:revision>
  <cp:lastPrinted>2015-01-07T10:34:00Z</cp:lastPrinted>
  <dcterms:created xsi:type="dcterms:W3CDTF">2018-03-09T16:19:00Z</dcterms:created>
  <dcterms:modified xsi:type="dcterms:W3CDTF">2018-03-09T16:21:00Z</dcterms:modified>
</cp:coreProperties>
</file>