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65939" w14:textId="49A74579" w:rsidR="00DA6A58" w:rsidRPr="00DA6A58" w:rsidRDefault="00DA6A58" w:rsidP="00DA6A58">
      <w:pPr>
        <w:jc w:val="center"/>
        <w:rPr>
          <w:b/>
          <w:sz w:val="40"/>
          <w:szCs w:val="40"/>
        </w:rPr>
      </w:pPr>
      <w:r w:rsidRPr="00DA6A58">
        <w:rPr>
          <w:b/>
          <w:color w:val="FF0000"/>
          <w:sz w:val="40"/>
          <w:szCs w:val="40"/>
        </w:rPr>
        <w:t xml:space="preserve">Embargoed until </w:t>
      </w:r>
      <w:r w:rsidR="0067744D">
        <w:rPr>
          <w:b/>
          <w:color w:val="FF0000"/>
          <w:sz w:val="40"/>
          <w:szCs w:val="40"/>
        </w:rPr>
        <w:t>00</w:t>
      </w:r>
      <w:r w:rsidR="008B7750">
        <w:rPr>
          <w:b/>
          <w:color w:val="FF0000"/>
          <w:sz w:val="40"/>
          <w:szCs w:val="40"/>
        </w:rPr>
        <w:t>:</w:t>
      </w:r>
      <w:r w:rsidR="0067744D">
        <w:rPr>
          <w:b/>
          <w:color w:val="FF0000"/>
          <w:sz w:val="40"/>
          <w:szCs w:val="40"/>
        </w:rPr>
        <w:t>01</w:t>
      </w:r>
      <w:r w:rsidR="00895177">
        <w:rPr>
          <w:b/>
          <w:color w:val="FF0000"/>
          <w:sz w:val="40"/>
          <w:szCs w:val="40"/>
        </w:rPr>
        <w:t xml:space="preserve"> AM</w:t>
      </w:r>
      <w:r w:rsidR="008B7750">
        <w:rPr>
          <w:b/>
          <w:color w:val="FF0000"/>
          <w:sz w:val="40"/>
          <w:szCs w:val="40"/>
        </w:rPr>
        <w:t xml:space="preserve"> GMT on </w:t>
      </w:r>
      <w:r w:rsidRPr="00DA6A58">
        <w:rPr>
          <w:b/>
          <w:color w:val="FF0000"/>
          <w:sz w:val="40"/>
          <w:szCs w:val="40"/>
        </w:rPr>
        <w:t>22 November 2018</w:t>
      </w:r>
    </w:p>
    <w:p w14:paraId="54D04ADA" w14:textId="0645E4EC" w:rsidR="00DD219F" w:rsidRDefault="00DD219F" w:rsidP="00FA58B8">
      <w:pPr>
        <w:jc w:val="both"/>
        <w:rPr>
          <w:sz w:val="20"/>
          <w:szCs w:val="20"/>
        </w:rPr>
      </w:pPr>
      <w:r>
        <w:rPr>
          <w:sz w:val="20"/>
          <w:szCs w:val="20"/>
        </w:rPr>
        <w:t xml:space="preserve">Contact: Jessica Law, Communications Officer, </w:t>
      </w:r>
      <w:proofErr w:type="spellStart"/>
      <w:r>
        <w:rPr>
          <w:sz w:val="20"/>
          <w:szCs w:val="20"/>
        </w:rPr>
        <w:t>BirdLife</w:t>
      </w:r>
      <w:proofErr w:type="spellEnd"/>
      <w:r>
        <w:rPr>
          <w:sz w:val="20"/>
          <w:szCs w:val="20"/>
        </w:rPr>
        <w:t xml:space="preserve"> International </w:t>
      </w:r>
      <w:hyperlink r:id="rId6" w:history="1">
        <w:r w:rsidRPr="001B43CB">
          <w:rPr>
            <w:rStyle w:val="Hyperlink"/>
            <w:sz w:val="20"/>
            <w:szCs w:val="20"/>
          </w:rPr>
          <w:t>jessica.law@birdlife.org</w:t>
        </w:r>
      </w:hyperlink>
      <w:r>
        <w:rPr>
          <w:sz w:val="20"/>
          <w:szCs w:val="20"/>
        </w:rPr>
        <w:t xml:space="preserve"> (</w:t>
      </w:r>
      <w:r w:rsidR="00045BAC">
        <w:rPr>
          <w:sz w:val="20"/>
          <w:szCs w:val="20"/>
        </w:rPr>
        <w:t xml:space="preserve">+44 </w:t>
      </w:r>
      <w:r>
        <w:rPr>
          <w:sz w:val="20"/>
          <w:szCs w:val="20"/>
        </w:rPr>
        <w:t>1223 747527)</w:t>
      </w:r>
    </w:p>
    <w:p w14:paraId="5D814590" w14:textId="77777777" w:rsidR="00F632EB" w:rsidRPr="00532F5F" w:rsidRDefault="0016785E" w:rsidP="00F632EB">
      <w:pPr>
        <w:jc w:val="center"/>
        <w:rPr>
          <w:b/>
          <w:sz w:val="32"/>
          <w:szCs w:val="32"/>
        </w:rPr>
      </w:pPr>
      <w:hyperlink r:id="rId7" w:history="1">
        <w:r w:rsidR="00F632EB" w:rsidRPr="00532F5F">
          <w:rPr>
            <w:rStyle w:val="Hyperlink"/>
            <w:b/>
            <w:sz w:val="32"/>
            <w:szCs w:val="32"/>
          </w:rPr>
          <w:t>Download images here</w:t>
        </w:r>
      </w:hyperlink>
    </w:p>
    <w:p w14:paraId="4F802559" w14:textId="77777777" w:rsidR="00FF2899" w:rsidRDefault="00FF2899" w:rsidP="00FA58B8">
      <w:pPr>
        <w:jc w:val="both"/>
        <w:rPr>
          <w:b/>
          <w:sz w:val="40"/>
          <w:szCs w:val="40"/>
          <w:u w:val="single"/>
        </w:rPr>
      </w:pPr>
    </w:p>
    <w:p w14:paraId="103E4929" w14:textId="1E5778A3" w:rsidR="007B62E2" w:rsidRPr="00FA58B8" w:rsidRDefault="004914E1" w:rsidP="00FA58B8">
      <w:pPr>
        <w:jc w:val="both"/>
        <w:rPr>
          <w:b/>
          <w:sz w:val="40"/>
          <w:szCs w:val="40"/>
          <w:u w:val="single"/>
        </w:rPr>
      </w:pPr>
      <w:r>
        <w:rPr>
          <w:b/>
          <w:sz w:val="40"/>
          <w:szCs w:val="40"/>
          <w:u w:val="single"/>
        </w:rPr>
        <w:t>Red List update</w:t>
      </w:r>
      <w:r w:rsidR="00FF2899">
        <w:rPr>
          <w:b/>
          <w:sz w:val="40"/>
          <w:szCs w:val="40"/>
          <w:u w:val="single"/>
        </w:rPr>
        <w:t xml:space="preserve"> for birds</w:t>
      </w:r>
      <w:r>
        <w:rPr>
          <w:b/>
          <w:sz w:val="40"/>
          <w:szCs w:val="40"/>
          <w:u w:val="single"/>
        </w:rPr>
        <w:t>: t</w:t>
      </w:r>
      <w:r w:rsidR="00DD219F" w:rsidRPr="00FA58B8">
        <w:rPr>
          <w:b/>
          <w:sz w:val="40"/>
          <w:szCs w:val="40"/>
          <w:u w:val="single"/>
        </w:rPr>
        <w:t>wo</w:t>
      </w:r>
      <w:r w:rsidR="002025D5">
        <w:rPr>
          <w:b/>
          <w:sz w:val="40"/>
          <w:szCs w:val="40"/>
          <w:u w:val="single"/>
        </w:rPr>
        <w:t xml:space="preserve"> </w:t>
      </w:r>
      <w:r w:rsidR="00C86386" w:rsidRPr="00FA58B8">
        <w:rPr>
          <w:b/>
          <w:sz w:val="40"/>
          <w:szCs w:val="40"/>
          <w:u w:val="single"/>
        </w:rPr>
        <w:t>i</w:t>
      </w:r>
      <w:r w:rsidR="00966274">
        <w:rPr>
          <w:b/>
          <w:sz w:val="40"/>
          <w:szCs w:val="40"/>
          <w:u w:val="single"/>
        </w:rPr>
        <w:t xml:space="preserve">conic </w:t>
      </w:r>
      <w:bookmarkStart w:id="0" w:name="_GoBack"/>
      <w:bookmarkEnd w:id="0"/>
      <w:r w:rsidR="007B623D" w:rsidRPr="00FA58B8">
        <w:rPr>
          <w:b/>
          <w:sz w:val="40"/>
          <w:szCs w:val="40"/>
          <w:u w:val="single"/>
        </w:rPr>
        <w:t>species saved from extinction</w:t>
      </w:r>
      <w:r w:rsidR="002025D5">
        <w:rPr>
          <w:b/>
          <w:sz w:val="40"/>
          <w:szCs w:val="40"/>
          <w:u w:val="single"/>
        </w:rPr>
        <w:t xml:space="preserve"> by conservation action</w:t>
      </w:r>
    </w:p>
    <w:p w14:paraId="553F4052" w14:textId="1CBF1912" w:rsidR="002025D5" w:rsidRDefault="007B62E2" w:rsidP="00FA58B8">
      <w:pPr>
        <w:jc w:val="both"/>
      </w:pPr>
      <w:proofErr w:type="spellStart"/>
      <w:r w:rsidRPr="007B62E2">
        <w:rPr>
          <w:b/>
          <w:i/>
        </w:rPr>
        <w:t>BirdLife</w:t>
      </w:r>
      <w:proofErr w:type="spellEnd"/>
      <w:r w:rsidRPr="007B62E2">
        <w:rPr>
          <w:b/>
          <w:i/>
        </w:rPr>
        <w:t xml:space="preserve"> International, Cambridge, UK</w:t>
      </w:r>
      <w:r w:rsidRPr="007B62E2">
        <w:rPr>
          <w:i/>
        </w:rPr>
        <w:t xml:space="preserve"> </w:t>
      </w:r>
      <w:r w:rsidR="00D35BF0" w:rsidRPr="00A32B37">
        <w:t xml:space="preserve">Targeted conservation action continues to </w:t>
      </w:r>
      <w:r w:rsidR="001A4C62">
        <w:t>yield</w:t>
      </w:r>
      <w:r w:rsidR="00D35BF0" w:rsidRPr="00A32B37">
        <w:t xml:space="preserve"> </w:t>
      </w:r>
      <w:r w:rsidR="008C03D5">
        <w:t>positive</w:t>
      </w:r>
      <w:r w:rsidR="00D35BF0" w:rsidRPr="00A32B37">
        <w:t xml:space="preserve"> results, with two </w:t>
      </w:r>
      <w:r w:rsidR="002025D5" w:rsidRPr="00A32B37">
        <w:t>of the world’s</w:t>
      </w:r>
      <w:r w:rsidR="00D35BF0">
        <w:rPr>
          <w:i/>
        </w:rPr>
        <w:t xml:space="preserve"> </w:t>
      </w:r>
      <w:r w:rsidRPr="007B62E2">
        <w:t>rarest</w:t>
      </w:r>
      <w:r w:rsidR="00736902">
        <w:t xml:space="preserve"> and most threatened</w:t>
      </w:r>
      <w:r w:rsidRPr="007B62E2">
        <w:t xml:space="preserve"> bird species, Northern Bald Ibis and Pink Pigeon,</w:t>
      </w:r>
      <w:r w:rsidR="002025D5">
        <w:t xml:space="preserve"> </w:t>
      </w:r>
      <w:r w:rsidR="00074870">
        <w:t>the latest to recover</w:t>
      </w:r>
      <w:r w:rsidR="002025D5">
        <w:t xml:space="preserve"> from the brink of extinction </w:t>
      </w:r>
      <w:r w:rsidR="007C0980">
        <w:t>thanks</w:t>
      </w:r>
      <w:r w:rsidR="00BE7AB6">
        <w:t xml:space="preserve"> to direct intervention</w:t>
      </w:r>
      <w:r w:rsidR="002025D5">
        <w:t>.</w:t>
      </w:r>
    </w:p>
    <w:p w14:paraId="075ED238" w14:textId="5F9042A4" w:rsidR="006714A6" w:rsidRDefault="006714A6" w:rsidP="006714A6">
      <w:pPr>
        <w:jc w:val="both"/>
      </w:pPr>
      <w:r>
        <w:t xml:space="preserve">The finding forms part of </w:t>
      </w:r>
      <w:proofErr w:type="spellStart"/>
      <w:r>
        <w:t>BirdLife</w:t>
      </w:r>
      <w:proofErr w:type="spellEnd"/>
      <w:r>
        <w:t xml:space="preserve"> International’s latest assessment of the </w:t>
      </w:r>
      <w:r w:rsidR="008B7750">
        <w:t>extinction</w:t>
      </w:r>
      <w:r>
        <w:t xml:space="preserve"> risk of the world’s birds</w:t>
      </w:r>
      <w:r w:rsidR="007C0980">
        <w:t>, which is</w:t>
      </w:r>
      <w:r>
        <w:t xml:space="preserve"> </w:t>
      </w:r>
      <w:r w:rsidR="008B7750">
        <w:t>updated</w:t>
      </w:r>
      <w:r>
        <w:t xml:space="preserve"> annually </w:t>
      </w:r>
      <w:r w:rsidR="008B7750">
        <w:t xml:space="preserve">in </w:t>
      </w:r>
      <w:proofErr w:type="spellStart"/>
      <w:r w:rsidR="008B7750">
        <w:t>BirdLife’s</w:t>
      </w:r>
      <w:proofErr w:type="spellEnd"/>
      <w:r w:rsidR="008B7750">
        <w:t xml:space="preserve"> role</w:t>
      </w:r>
      <w:r>
        <w:t xml:space="preserve"> as the </w:t>
      </w:r>
      <w:r w:rsidR="008B7750">
        <w:t>official Red List A</w:t>
      </w:r>
      <w:r>
        <w:t xml:space="preserve">uthority for </w:t>
      </w:r>
      <w:r w:rsidR="008B7750">
        <w:t xml:space="preserve">birds for </w:t>
      </w:r>
      <w:r w:rsidR="00AD1746">
        <w:t>T</w:t>
      </w:r>
      <w:r>
        <w:t xml:space="preserve">he </w:t>
      </w:r>
      <w:r w:rsidRPr="007B62E2">
        <w:t>IUCN Red List of Threatened Species</w:t>
      </w:r>
      <w:r w:rsidR="00BE2F13" w:rsidRPr="00BE2F13">
        <w:t>™</w:t>
      </w:r>
      <w:r>
        <w:t>.</w:t>
      </w:r>
    </w:p>
    <w:p w14:paraId="17461A91" w14:textId="77777777" w:rsidR="00FE2BB9" w:rsidRDefault="00074870" w:rsidP="00FA58B8">
      <w:pPr>
        <w:jc w:val="both"/>
      </w:pPr>
      <w:r>
        <w:t>Prior to this</w:t>
      </w:r>
      <w:r w:rsidR="008C03D5">
        <w:t xml:space="preserve"> year’s</w:t>
      </w:r>
      <w:r>
        <w:t xml:space="preserve"> assessment, </w:t>
      </w:r>
      <w:r w:rsidRPr="00BF2F9C">
        <w:rPr>
          <w:b/>
        </w:rPr>
        <w:t>Northern Bald Ibis</w:t>
      </w:r>
      <w:r>
        <w:t xml:space="preserve"> w</w:t>
      </w:r>
      <w:r w:rsidR="00C55597">
        <w:t>as</w:t>
      </w:r>
      <w:r>
        <w:t xml:space="preserve"> </w:t>
      </w:r>
      <w:r w:rsidR="00DE25DF">
        <w:t xml:space="preserve">among </w:t>
      </w:r>
      <w:r>
        <w:t xml:space="preserve">222 bird species </w:t>
      </w:r>
      <w:r w:rsidR="008B7750">
        <w:t xml:space="preserve">worldwide </w:t>
      </w:r>
      <w:r w:rsidR="00C55597">
        <w:t>classed</w:t>
      </w:r>
      <w:r w:rsidR="00BE7AB6">
        <w:t xml:space="preserve"> </w:t>
      </w:r>
      <w:r>
        <w:t>as Critically Endangered – the highest possible threat category, indicatin</w:t>
      </w:r>
      <w:r w:rsidR="007C0980">
        <w:t>g</w:t>
      </w:r>
      <w:r>
        <w:t xml:space="preserve"> </w:t>
      </w:r>
      <w:r w:rsidR="007C0980">
        <w:t xml:space="preserve">that </w:t>
      </w:r>
      <w:r w:rsidR="00D56FD1">
        <w:t>a</w:t>
      </w:r>
      <w:r>
        <w:t xml:space="preserve"> species is highly likely to go extinct in our lifetimes</w:t>
      </w:r>
      <w:r w:rsidR="00C55597">
        <w:t>.</w:t>
      </w:r>
      <w:r>
        <w:t xml:space="preserve"> However,</w:t>
      </w:r>
      <w:r w:rsidR="00C55597">
        <w:t xml:space="preserve"> </w:t>
      </w:r>
      <w:r w:rsidR="007C0980">
        <w:t>the ibis</w:t>
      </w:r>
      <w:r w:rsidR="00C55597">
        <w:t xml:space="preserve"> has </w:t>
      </w:r>
      <w:r w:rsidR="007B62E2" w:rsidRPr="007B62E2">
        <w:t xml:space="preserve">recovered to such an extent that </w:t>
      </w:r>
      <w:r w:rsidR="00C55597">
        <w:t>it</w:t>
      </w:r>
      <w:r w:rsidR="007B62E2" w:rsidRPr="007B62E2">
        <w:t xml:space="preserve"> ha</w:t>
      </w:r>
      <w:r w:rsidR="00C55597">
        <w:t>s</w:t>
      </w:r>
      <w:r w:rsidR="00D56FD1">
        <w:t xml:space="preserve"> now</w:t>
      </w:r>
      <w:r w:rsidR="007B62E2" w:rsidRPr="007B62E2">
        <w:t xml:space="preserve"> been </w:t>
      </w:r>
      <w:proofErr w:type="spellStart"/>
      <w:r w:rsidR="007B62E2" w:rsidRPr="007B62E2">
        <w:t>downlisted</w:t>
      </w:r>
      <w:proofErr w:type="spellEnd"/>
      <w:r w:rsidR="007B62E2" w:rsidRPr="007B62E2">
        <w:t xml:space="preserve"> to </w:t>
      </w:r>
      <w:r w:rsidR="00C55597">
        <w:t>a lower threat category</w:t>
      </w:r>
      <w:r>
        <w:t xml:space="preserve">, </w:t>
      </w:r>
      <w:r w:rsidR="007C0980">
        <w:t>increasing</w:t>
      </w:r>
      <w:r>
        <w:t xml:space="preserve"> the total number of Critically Endangered </w:t>
      </w:r>
      <w:r w:rsidR="00767C48">
        <w:t xml:space="preserve">bird </w:t>
      </w:r>
      <w:r>
        <w:t xml:space="preserve">species </w:t>
      </w:r>
      <w:proofErr w:type="spellStart"/>
      <w:r>
        <w:t>downlisted</w:t>
      </w:r>
      <w:proofErr w:type="spellEnd"/>
      <w:r>
        <w:t xml:space="preserve"> as a result of direct conservation action</w:t>
      </w:r>
      <w:r w:rsidR="008C03D5">
        <w:t xml:space="preserve"> since 2000</w:t>
      </w:r>
      <w:r w:rsidR="006714A6">
        <w:t xml:space="preserve"> to 2</w:t>
      </w:r>
      <w:r w:rsidR="00852E5F">
        <w:t>6</w:t>
      </w:r>
      <w:r>
        <w:t>.</w:t>
      </w:r>
      <w:r w:rsidR="00C55597">
        <w:t xml:space="preserve"> </w:t>
      </w:r>
    </w:p>
    <w:p w14:paraId="10613E23" w14:textId="7775E1CC" w:rsidR="00074870" w:rsidRDefault="00C55597" w:rsidP="00FA58B8">
      <w:pPr>
        <w:jc w:val="both"/>
      </w:pPr>
      <w:r>
        <w:t xml:space="preserve">The </w:t>
      </w:r>
      <w:r w:rsidRPr="00BF2F9C">
        <w:rPr>
          <w:b/>
        </w:rPr>
        <w:t>Pink Pigeon</w:t>
      </w:r>
      <w:r>
        <w:t xml:space="preserve"> </w:t>
      </w:r>
      <w:r w:rsidR="00852E5F">
        <w:t xml:space="preserve">is </w:t>
      </w:r>
      <w:r w:rsidR="007C0980">
        <w:t xml:space="preserve">even </w:t>
      </w:r>
      <w:r w:rsidR="00852E5F">
        <w:t>further along the journey to safety</w:t>
      </w:r>
      <w:r w:rsidR="007C0980">
        <w:t xml:space="preserve"> – h</w:t>
      </w:r>
      <w:r w:rsidR="00852E5F">
        <w:t xml:space="preserve">aving been </w:t>
      </w:r>
      <w:proofErr w:type="spellStart"/>
      <w:r w:rsidR="007C0980">
        <w:t>downlisted</w:t>
      </w:r>
      <w:proofErr w:type="spellEnd"/>
      <w:r w:rsidR="00852E5F">
        <w:t xml:space="preserve"> </w:t>
      </w:r>
      <w:r w:rsidR="00BF1A42">
        <w:t xml:space="preserve">from Critically Endangered </w:t>
      </w:r>
      <w:r w:rsidR="00852E5F">
        <w:t>to Endangered in 2000, it</w:t>
      </w:r>
      <w:r w:rsidR="007C0980">
        <w:t>s threat status has now</w:t>
      </w:r>
      <w:r w:rsidR="00852E5F">
        <w:t xml:space="preserve"> </w:t>
      </w:r>
      <w:r w:rsidR="007C0980">
        <w:t>improved</w:t>
      </w:r>
      <w:r w:rsidR="00852E5F">
        <w:t xml:space="preserve"> to Vulnerable</w:t>
      </w:r>
      <w:r>
        <w:t>.</w:t>
      </w:r>
    </w:p>
    <w:p w14:paraId="4B6DEBEA" w14:textId="59030C04" w:rsidR="00BE7AB6" w:rsidRDefault="008C03D5" w:rsidP="00074870">
      <w:pPr>
        <w:jc w:val="both"/>
      </w:pPr>
      <w:r>
        <w:t>Against the backdrop of the ongoing biodiversity crisis, t</w:t>
      </w:r>
      <w:r w:rsidR="00D56FD1">
        <w:t xml:space="preserve">hese </w:t>
      </w:r>
      <w:r w:rsidR="00BE7AB6">
        <w:t xml:space="preserve">results </w:t>
      </w:r>
      <w:r>
        <w:t>show</w:t>
      </w:r>
      <w:r w:rsidR="00BE7AB6">
        <w:t xml:space="preserve"> </w:t>
      </w:r>
      <w:r w:rsidR="00DE25DF">
        <w:t>that</w:t>
      </w:r>
      <w:r w:rsidR="008639B3">
        <w:t xml:space="preserve"> highly threatened species are not necessarily doomed to extinction, but</w:t>
      </w:r>
      <w:r w:rsidR="000612BC">
        <w:t xml:space="preserve"> </w:t>
      </w:r>
      <w:r w:rsidR="00BE7AB6">
        <w:t xml:space="preserve">can be </w:t>
      </w:r>
      <w:r w:rsidR="00D56FD1">
        <w:t>saved</w:t>
      </w:r>
      <w:r w:rsidR="00BE7AB6">
        <w:t xml:space="preserve"> with effective conservation action</w:t>
      </w:r>
      <w:r w:rsidR="00D56FD1">
        <w:t xml:space="preserve">. However, </w:t>
      </w:r>
      <w:r w:rsidR="00074870" w:rsidRPr="008B4D12">
        <w:t>the update also</w:t>
      </w:r>
      <w:r w:rsidR="00074870">
        <w:t xml:space="preserve"> </w:t>
      </w:r>
      <w:r w:rsidR="00D56FD1">
        <w:t>warns</w:t>
      </w:r>
      <w:r w:rsidR="00074870">
        <w:t xml:space="preserve"> </w:t>
      </w:r>
      <w:r w:rsidR="004017BC">
        <w:t xml:space="preserve">us that </w:t>
      </w:r>
      <w:r w:rsidR="00074870">
        <w:t>conservation</w:t>
      </w:r>
      <w:r w:rsidR="00074870" w:rsidRPr="008B4D12">
        <w:t xml:space="preserve"> challenges</w:t>
      </w:r>
      <w:r w:rsidR="004017BC">
        <w:t xml:space="preserve"> are continuing</w:t>
      </w:r>
      <w:r w:rsidR="00074870">
        <w:t>, with</w:t>
      </w:r>
      <w:r>
        <w:t xml:space="preserve"> </w:t>
      </w:r>
      <w:r w:rsidR="00074870">
        <w:t>illegal trade</w:t>
      </w:r>
      <w:r w:rsidR="004017BC">
        <w:t>,</w:t>
      </w:r>
      <w:r w:rsidR="00074870">
        <w:t xml:space="preserve"> large-scale habitat loss </w:t>
      </w:r>
      <w:r w:rsidR="004017BC">
        <w:t xml:space="preserve">and climate change </w:t>
      </w:r>
      <w:r w:rsidR="00074870">
        <w:t>at the forefront of these concerns.</w:t>
      </w:r>
    </w:p>
    <w:p w14:paraId="02E14A45" w14:textId="6F4CBD33" w:rsidR="00074870" w:rsidRDefault="00DE25DF" w:rsidP="00FA58B8">
      <w:pPr>
        <w:jc w:val="both"/>
      </w:pPr>
      <w:r>
        <w:t>As a result of these</w:t>
      </w:r>
      <w:r w:rsidR="00D56FD1">
        <w:t xml:space="preserve"> pressures, m</w:t>
      </w:r>
      <w:r w:rsidR="008C03D5">
        <w:t xml:space="preserve">ainland bird extinctions are now on course to outpace island bird extinctions for the first time, </w:t>
      </w:r>
      <w:r w:rsidR="00D56FD1">
        <w:t xml:space="preserve">meaning </w:t>
      </w:r>
      <w:r w:rsidR="007C0980">
        <w:t xml:space="preserve">that </w:t>
      </w:r>
      <w:r w:rsidR="00895177">
        <w:t>targeted,</w:t>
      </w:r>
      <w:r w:rsidR="007C0980">
        <w:t xml:space="preserve"> species-specific interventions </w:t>
      </w:r>
      <w:r w:rsidR="00D56FD1">
        <w:t xml:space="preserve">alone </w:t>
      </w:r>
      <w:r w:rsidR="007C0980">
        <w:t>will</w:t>
      </w:r>
      <w:r w:rsidR="00D56FD1">
        <w:t xml:space="preserve"> not be enough. To effectively combat these threats, large-scale international </w:t>
      </w:r>
      <w:r>
        <w:t>collaboration between NGOs, governments</w:t>
      </w:r>
      <w:r w:rsidR="007C0980">
        <w:t>, businesses</w:t>
      </w:r>
      <w:r>
        <w:t xml:space="preserve"> and local communities is required, along with robust policies to protect the world’s most important sites for natur</w:t>
      </w:r>
      <w:r w:rsidR="00C55597">
        <w:t>e</w:t>
      </w:r>
      <w:r>
        <w:t>.</w:t>
      </w:r>
    </w:p>
    <w:p w14:paraId="4FE29E0A" w14:textId="77777777" w:rsidR="00EB77C8" w:rsidRDefault="00EB77C8" w:rsidP="00FA58B8">
      <w:pPr>
        <w:jc w:val="both"/>
        <w:rPr>
          <w:b/>
          <w:sz w:val="32"/>
          <w:szCs w:val="32"/>
          <w:u w:val="single"/>
        </w:rPr>
      </w:pPr>
    </w:p>
    <w:p w14:paraId="43D5C2F2" w14:textId="77777777" w:rsidR="00EB77C8" w:rsidRDefault="00EB77C8" w:rsidP="00FA58B8">
      <w:pPr>
        <w:jc w:val="both"/>
        <w:rPr>
          <w:b/>
          <w:sz w:val="32"/>
          <w:szCs w:val="32"/>
          <w:u w:val="single"/>
        </w:rPr>
      </w:pPr>
    </w:p>
    <w:p w14:paraId="2D6C52F1" w14:textId="75FBD07B" w:rsidR="005860F0" w:rsidRPr="007B62E2" w:rsidRDefault="005860F0" w:rsidP="00FA58B8">
      <w:pPr>
        <w:jc w:val="both"/>
        <w:rPr>
          <w:b/>
          <w:sz w:val="32"/>
          <w:szCs w:val="32"/>
          <w:u w:val="single"/>
        </w:rPr>
      </w:pPr>
      <w:r w:rsidRPr="007B62E2">
        <w:rPr>
          <w:b/>
          <w:sz w:val="32"/>
          <w:szCs w:val="32"/>
          <w:u w:val="single"/>
        </w:rPr>
        <w:lastRenderedPageBreak/>
        <w:t>Con</w:t>
      </w:r>
      <w:r w:rsidR="00C55597">
        <w:rPr>
          <w:b/>
          <w:sz w:val="32"/>
          <w:szCs w:val="32"/>
          <w:u w:val="single"/>
        </w:rPr>
        <w:t>s</w:t>
      </w:r>
      <w:r w:rsidRPr="007B62E2">
        <w:rPr>
          <w:b/>
          <w:sz w:val="32"/>
          <w:szCs w:val="32"/>
          <w:u w:val="single"/>
        </w:rPr>
        <w:t>ervation successes</w:t>
      </w:r>
    </w:p>
    <w:p w14:paraId="2FB6B39B" w14:textId="77DA1F01" w:rsidR="006D3705" w:rsidRDefault="00BA1320" w:rsidP="00FA58B8">
      <w:pPr>
        <w:spacing w:after="0" w:line="240" w:lineRule="auto"/>
        <w:jc w:val="both"/>
        <w:rPr>
          <w:b/>
        </w:rPr>
      </w:pPr>
      <w:r w:rsidRPr="00BA1320">
        <w:rPr>
          <w:b/>
        </w:rPr>
        <w:t>Northern Bald Ibis</w:t>
      </w:r>
      <w:r w:rsidR="00846CD2">
        <w:rPr>
          <w:b/>
        </w:rPr>
        <w:t xml:space="preserve"> </w:t>
      </w:r>
      <w:r w:rsidR="008927FE">
        <w:rPr>
          <w:b/>
        </w:rPr>
        <w:t xml:space="preserve">population has reached </w:t>
      </w:r>
      <w:r w:rsidR="00C86386">
        <w:rPr>
          <w:b/>
        </w:rPr>
        <w:t xml:space="preserve">a </w:t>
      </w:r>
      <w:r w:rsidR="008927FE">
        <w:rPr>
          <w:b/>
        </w:rPr>
        <w:t>modern record and expanded to new breeding sites</w:t>
      </w:r>
    </w:p>
    <w:p w14:paraId="0F1502CD" w14:textId="77777777" w:rsidR="00BA1320" w:rsidRDefault="00BA1320" w:rsidP="00FA58B8">
      <w:pPr>
        <w:spacing w:after="0" w:line="240" w:lineRule="auto"/>
        <w:jc w:val="both"/>
        <w:rPr>
          <w:b/>
        </w:rPr>
      </w:pPr>
      <w:r>
        <w:rPr>
          <w:b/>
        </w:rPr>
        <w:t>(Morocco)</w:t>
      </w:r>
    </w:p>
    <w:p w14:paraId="34191C82" w14:textId="77777777" w:rsidR="00921E1D" w:rsidRDefault="00921E1D" w:rsidP="00FA58B8">
      <w:pPr>
        <w:spacing w:after="0" w:line="240" w:lineRule="auto"/>
        <w:jc w:val="both"/>
        <w:rPr>
          <w:b/>
        </w:rPr>
      </w:pPr>
    </w:p>
    <w:p w14:paraId="197DEF60" w14:textId="672CBCCA" w:rsidR="00C6451F" w:rsidRDefault="00C6451F" w:rsidP="00FA58B8">
      <w:pPr>
        <w:spacing w:after="0"/>
        <w:jc w:val="both"/>
      </w:pPr>
      <w:r w:rsidRPr="007B62E2">
        <w:t xml:space="preserve">The Northern Bald Ibis </w:t>
      </w:r>
      <w:proofErr w:type="spellStart"/>
      <w:r w:rsidRPr="007B62E2">
        <w:rPr>
          <w:i/>
        </w:rPr>
        <w:t>Geronticus</w:t>
      </w:r>
      <w:proofErr w:type="spellEnd"/>
      <w:r w:rsidRPr="007B62E2">
        <w:rPr>
          <w:i/>
        </w:rPr>
        <w:t xml:space="preserve"> </w:t>
      </w:r>
      <w:proofErr w:type="spellStart"/>
      <w:r w:rsidRPr="007B62E2">
        <w:rPr>
          <w:i/>
        </w:rPr>
        <w:t>eremita</w:t>
      </w:r>
      <w:proofErr w:type="spellEnd"/>
      <w:r w:rsidRPr="007B62E2">
        <w:t xml:space="preserve"> was once widespread and idolised across </w:t>
      </w:r>
      <w:r w:rsidR="00BF1A42" w:rsidRPr="007B62E2">
        <w:t>North</w:t>
      </w:r>
      <w:r w:rsidRPr="007B62E2">
        <w:t xml:space="preserve"> Africa, the Middle </w:t>
      </w:r>
      <w:r>
        <w:t xml:space="preserve">East and southern Europe, and was even used as an </w:t>
      </w:r>
      <w:r w:rsidR="00C86386">
        <w:t>a</w:t>
      </w:r>
      <w:r>
        <w:t xml:space="preserve">ncient Egyptian </w:t>
      </w:r>
      <w:r w:rsidR="00215975">
        <w:t>hieroglyph. However, by 1998</w:t>
      </w:r>
      <w:r w:rsidRPr="007B62E2">
        <w:t>, habitat loss, pesticides and hunting had driven the pop</w:t>
      </w:r>
      <w:r w:rsidR="00215975">
        <w:t>ulation to an all-time low of 59</w:t>
      </w:r>
      <w:r w:rsidRPr="007B62E2">
        <w:t xml:space="preserve"> pairs, most of them confined to one breeding colony in the </w:t>
      </w:r>
      <w:proofErr w:type="spellStart"/>
      <w:r w:rsidRPr="007B62E2">
        <w:t>Sous</w:t>
      </w:r>
      <w:r w:rsidR="00474072">
        <w:t>s</w:t>
      </w:r>
      <w:proofErr w:type="spellEnd"/>
      <w:r w:rsidRPr="007B62E2">
        <w:t>-Massa National Park, Morocco</w:t>
      </w:r>
      <w:r w:rsidR="00BC356F">
        <w:t>,</w:t>
      </w:r>
      <w:r w:rsidR="00B03170">
        <w:t xml:space="preserve"> rendering it</w:t>
      </w:r>
      <w:r w:rsidR="005F7E79">
        <w:t xml:space="preserve"> Critically Endangered. </w:t>
      </w:r>
      <w:proofErr w:type="spellStart"/>
      <w:r w:rsidRPr="007B62E2">
        <w:t>BirdLife</w:t>
      </w:r>
      <w:proofErr w:type="spellEnd"/>
      <w:r w:rsidRPr="007B62E2">
        <w:t xml:space="preserve">, working with the Moroccan government and organisations including </w:t>
      </w:r>
      <w:proofErr w:type="spellStart"/>
      <w:r w:rsidR="002E258B">
        <w:t>Groupe</w:t>
      </w:r>
      <w:proofErr w:type="spellEnd"/>
      <w:r w:rsidR="002E258B">
        <w:t xml:space="preserve"> de </w:t>
      </w:r>
      <w:proofErr w:type="spellStart"/>
      <w:r w:rsidR="002E258B">
        <w:t>Recherche</w:t>
      </w:r>
      <w:proofErr w:type="spellEnd"/>
      <w:r w:rsidR="002E258B">
        <w:t xml:space="preserve"> pour la Protection des </w:t>
      </w:r>
      <w:proofErr w:type="spellStart"/>
      <w:r w:rsidR="002E258B">
        <w:t>Oiseaux</w:t>
      </w:r>
      <w:proofErr w:type="spellEnd"/>
      <w:r w:rsidR="002E258B">
        <w:t xml:space="preserve"> au </w:t>
      </w:r>
      <w:proofErr w:type="spellStart"/>
      <w:r w:rsidR="002E258B">
        <w:t>Maroc</w:t>
      </w:r>
      <w:proofErr w:type="spellEnd"/>
      <w:r w:rsidR="002E258B">
        <w:t xml:space="preserve"> (</w:t>
      </w:r>
      <w:hyperlink r:id="rId8" w:history="1">
        <w:r w:rsidRPr="00895177">
          <w:rPr>
            <w:rStyle w:val="Hyperlink"/>
          </w:rPr>
          <w:t>GREPOM</w:t>
        </w:r>
      </w:hyperlink>
      <w:r w:rsidR="002E258B">
        <w:t>,</w:t>
      </w:r>
      <w:r w:rsidRPr="007B62E2">
        <w:t xml:space="preserve"> </w:t>
      </w:r>
      <w:proofErr w:type="spellStart"/>
      <w:r w:rsidRPr="007B62E2">
        <w:t>BirdLife’s</w:t>
      </w:r>
      <w:proofErr w:type="spellEnd"/>
      <w:r w:rsidRPr="007B62E2">
        <w:t xml:space="preserve"> Morocca</w:t>
      </w:r>
      <w:r w:rsidR="00215975">
        <w:t>n Partner),</w:t>
      </w:r>
      <w:r w:rsidRPr="007B62E2">
        <w:t xml:space="preserve"> employed l</w:t>
      </w:r>
      <w:r>
        <w:t>ocal fishermen</w:t>
      </w:r>
      <w:r w:rsidRPr="007B62E2">
        <w:t xml:space="preserve"> as wardens to protect the breeding colony from hum</w:t>
      </w:r>
      <w:r w:rsidR="00164A1E">
        <w:t>an disturbance and predators</w:t>
      </w:r>
      <w:r w:rsidRPr="007B62E2">
        <w:t xml:space="preserve">. </w:t>
      </w:r>
      <w:r w:rsidR="009B4A3C">
        <w:t>Thanks to this and further conservation measures,</w:t>
      </w:r>
      <w:r w:rsidR="009B4A3C" w:rsidRPr="009B4A3C">
        <w:t xml:space="preserve"> </w:t>
      </w:r>
      <w:r w:rsidR="009B4A3C">
        <w:t>n</w:t>
      </w:r>
      <w:r w:rsidRPr="007B62E2">
        <w:t xml:space="preserve">umbers have now risen to </w:t>
      </w:r>
      <w:r w:rsidR="005F7E79">
        <w:t xml:space="preserve">a </w:t>
      </w:r>
      <w:r w:rsidRPr="007B62E2">
        <w:t>modern day record of 1</w:t>
      </w:r>
      <w:r w:rsidR="00895177">
        <w:t xml:space="preserve">47 </w:t>
      </w:r>
      <w:r w:rsidRPr="007B62E2">
        <w:t>breeding pairs, which</w:t>
      </w:r>
      <w:r>
        <w:t xml:space="preserve"> in 2017 spread to two small new</w:t>
      </w:r>
      <w:r w:rsidRPr="007B62E2">
        <w:t xml:space="preserve"> breeding sites. </w:t>
      </w:r>
      <w:r w:rsidR="00C86386">
        <w:t>Following</w:t>
      </w:r>
      <w:r w:rsidRPr="007B62E2">
        <w:t xml:space="preserve"> </w:t>
      </w:r>
      <w:r w:rsidR="00C86386">
        <w:t xml:space="preserve">the likely extinction of the tiny Syrian population, </w:t>
      </w:r>
      <w:r w:rsidRPr="007B62E2">
        <w:t>th</w:t>
      </w:r>
      <w:r w:rsidR="00C86386">
        <w:t>e Moroccan birds</w:t>
      </w:r>
      <w:r w:rsidRPr="007B62E2">
        <w:t xml:space="preserve"> </w:t>
      </w:r>
      <w:r w:rsidR="00C86386">
        <w:t xml:space="preserve">constitute </w:t>
      </w:r>
      <w:r w:rsidRPr="007B62E2">
        <w:t>the only truly wild population</w:t>
      </w:r>
      <w:r w:rsidR="00BC4FDF">
        <w:t>. A</w:t>
      </w:r>
      <w:r w:rsidR="00213D1A">
        <w:t>s</w:t>
      </w:r>
      <w:r w:rsidR="00B03170">
        <w:t xml:space="preserve"> its numbers remain very low, the bird is still</w:t>
      </w:r>
      <w:r w:rsidR="00B03170" w:rsidRPr="009333B3">
        <w:t xml:space="preserve"> categorised as Endangered</w:t>
      </w:r>
      <w:r w:rsidR="00213D1A">
        <w:t>,</w:t>
      </w:r>
      <w:r w:rsidR="00787BB0">
        <w:t xml:space="preserve"> </w:t>
      </w:r>
      <w:r w:rsidR="00B03170" w:rsidRPr="009333B3">
        <w:t xml:space="preserve">and much work </w:t>
      </w:r>
      <w:r w:rsidR="00213D1A">
        <w:t xml:space="preserve">remains </w:t>
      </w:r>
      <w:r w:rsidR="00B03170" w:rsidRPr="009333B3">
        <w:t>to be done</w:t>
      </w:r>
      <w:r w:rsidR="00213D1A">
        <w:t xml:space="preserve"> to secure its long-term future</w:t>
      </w:r>
      <w:r w:rsidR="00B03170" w:rsidRPr="009333B3">
        <w:t>.</w:t>
      </w:r>
      <w:r w:rsidR="00B03170">
        <w:t xml:space="preserve"> </w:t>
      </w:r>
      <w:r w:rsidRPr="007B62E2">
        <w:t>But semi-wild populations in Turkey</w:t>
      </w:r>
      <w:r>
        <w:t xml:space="preserve"> and high-</w:t>
      </w:r>
      <w:r w:rsidRPr="007B62E2">
        <w:t>profile</w:t>
      </w:r>
      <w:r>
        <w:t xml:space="preserve"> captive</w:t>
      </w:r>
      <w:r w:rsidRPr="007B62E2">
        <w:t xml:space="preserve"> release projects in </w:t>
      </w:r>
      <w:r w:rsidR="00213D1A">
        <w:t xml:space="preserve">southern </w:t>
      </w:r>
      <w:r w:rsidRPr="007B62E2">
        <w:t>Europe</w:t>
      </w:r>
      <w:r>
        <w:t xml:space="preserve"> raise hopes for further </w:t>
      </w:r>
      <w:r w:rsidR="005F7E79">
        <w:t>recovery</w:t>
      </w:r>
      <w:r>
        <w:t xml:space="preserve"> </w:t>
      </w:r>
      <w:r w:rsidR="005F7E79">
        <w:t>across</w:t>
      </w:r>
      <w:r>
        <w:t xml:space="preserve"> its </w:t>
      </w:r>
      <w:r w:rsidR="005F7E79">
        <w:t xml:space="preserve">former </w:t>
      </w:r>
      <w:r>
        <w:t>range.</w:t>
      </w:r>
    </w:p>
    <w:p w14:paraId="0F54ECF3" w14:textId="77777777" w:rsidR="00C6451F" w:rsidRDefault="00C6451F" w:rsidP="00FA58B8">
      <w:pPr>
        <w:spacing w:after="0"/>
        <w:jc w:val="both"/>
        <w:rPr>
          <w:b/>
        </w:rPr>
      </w:pPr>
    </w:p>
    <w:p w14:paraId="173CA172" w14:textId="39E2BE0F" w:rsidR="006D3705" w:rsidRDefault="00BA1320" w:rsidP="00FA58B8">
      <w:pPr>
        <w:spacing w:after="0"/>
        <w:jc w:val="both"/>
        <w:rPr>
          <w:b/>
        </w:rPr>
      </w:pPr>
      <w:r w:rsidRPr="00BA1320">
        <w:rPr>
          <w:b/>
        </w:rPr>
        <w:t>Pink Pigeon</w:t>
      </w:r>
      <w:r w:rsidR="00846CD2">
        <w:rPr>
          <w:b/>
        </w:rPr>
        <w:t xml:space="preserve"> no longer Endangered thanks to invasive species control</w:t>
      </w:r>
      <w:r w:rsidR="007C5530">
        <w:rPr>
          <w:b/>
        </w:rPr>
        <w:t xml:space="preserve"> </w:t>
      </w:r>
      <w:r w:rsidR="00987760">
        <w:rPr>
          <w:b/>
        </w:rPr>
        <w:t>on Dodo’s former home island</w:t>
      </w:r>
    </w:p>
    <w:p w14:paraId="0C0A57CD" w14:textId="2C6C55A0" w:rsidR="00BA1320" w:rsidRDefault="00BA1320" w:rsidP="00FA58B8">
      <w:pPr>
        <w:spacing w:after="0"/>
        <w:jc w:val="both"/>
        <w:rPr>
          <w:b/>
        </w:rPr>
      </w:pPr>
      <w:r>
        <w:rPr>
          <w:b/>
        </w:rPr>
        <w:t>(Mauritius</w:t>
      </w:r>
      <w:r w:rsidR="00B03170">
        <w:rPr>
          <w:b/>
        </w:rPr>
        <w:t>, Indian Ocean</w:t>
      </w:r>
      <w:r>
        <w:rPr>
          <w:b/>
        </w:rPr>
        <w:t>)</w:t>
      </w:r>
    </w:p>
    <w:p w14:paraId="73A2156A" w14:textId="77777777" w:rsidR="00D913E7" w:rsidRDefault="00D913E7" w:rsidP="00FA58B8">
      <w:pPr>
        <w:spacing w:after="0"/>
        <w:jc w:val="both"/>
        <w:rPr>
          <w:b/>
        </w:rPr>
      </w:pPr>
    </w:p>
    <w:p w14:paraId="2C1C81E0" w14:textId="2A22679C" w:rsidR="00D913E7" w:rsidRPr="0048492C" w:rsidRDefault="00D913E7" w:rsidP="00FA58B8">
      <w:pPr>
        <w:spacing w:after="0"/>
        <w:jc w:val="both"/>
      </w:pPr>
      <w:r w:rsidRPr="0048492C">
        <w:t xml:space="preserve">The Pink Pigeon </w:t>
      </w:r>
      <w:proofErr w:type="spellStart"/>
      <w:r w:rsidRPr="0048492C">
        <w:rPr>
          <w:i/>
        </w:rPr>
        <w:t>Nesoenas</w:t>
      </w:r>
      <w:proofErr w:type="spellEnd"/>
      <w:r w:rsidRPr="0048492C">
        <w:rPr>
          <w:i/>
        </w:rPr>
        <w:t xml:space="preserve"> </w:t>
      </w:r>
      <w:proofErr w:type="spellStart"/>
      <w:r w:rsidRPr="0048492C">
        <w:rPr>
          <w:i/>
        </w:rPr>
        <w:t>mayeri</w:t>
      </w:r>
      <w:proofErr w:type="spellEnd"/>
      <w:r w:rsidRPr="0048492C">
        <w:t xml:space="preserve"> has been </w:t>
      </w:r>
      <w:proofErr w:type="spellStart"/>
      <w:r w:rsidRPr="0048492C">
        <w:t>downlisted</w:t>
      </w:r>
      <w:proofErr w:type="spellEnd"/>
      <w:r w:rsidRPr="0048492C">
        <w:t xml:space="preserve"> from Endangered to Vulne</w:t>
      </w:r>
      <w:r w:rsidR="00164A1E">
        <w:t xml:space="preserve">rable </w:t>
      </w:r>
      <w:r w:rsidR="00675442">
        <w:t>following</w:t>
      </w:r>
      <w:r w:rsidR="00164A1E">
        <w:t xml:space="preserve"> decades of</w:t>
      </w:r>
      <w:r>
        <w:t xml:space="preserve"> invasive species control and habitat restoration</w:t>
      </w:r>
      <w:r w:rsidRPr="0048492C">
        <w:t xml:space="preserve"> on Mauritius, the</w:t>
      </w:r>
      <w:r w:rsidR="00B03170">
        <w:t xml:space="preserve"> island</w:t>
      </w:r>
      <w:r w:rsidRPr="0048492C">
        <w:t xml:space="preserve"> where the Dodo </w:t>
      </w:r>
      <w:proofErr w:type="spellStart"/>
      <w:r w:rsidRPr="0048492C">
        <w:rPr>
          <w:i/>
        </w:rPr>
        <w:t>Raphus</w:t>
      </w:r>
      <w:proofErr w:type="spellEnd"/>
      <w:r w:rsidRPr="0048492C">
        <w:rPr>
          <w:i/>
        </w:rPr>
        <w:t xml:space="preserve"> </w:t>
      </w:r>
      <w:proofErr w:type="spellStart"/>
      <w:r w:rsidR="00767C48">
        <w:rPr>
          <w:i/>
        </w:rPr>
        <w:t>cuc</w:t>
      </w:r>
      <w:r w:rsidRPr="0048492C">
        <w:rPr>
          <w:i/>
        </w:rPr>
        <w:t>u</w:t>
      </w:r>
      <w:r w:rsidR="00767C48">
        <w:rPr>
          <w:i/>
        </w:rPr>
        <w:t>l</w:t>
      </w:r>
      <w:r w:rsidRPr="0048492C">
        <w:rPr>
          <w:i/>
        </w:rPr>
        <w:t>latus</w:t>
      </w:r>
      <w:proofErr w:type="spellEnd"/>
      <w:r w:rsidRPr="0048492C">
        <w:rPr>
          <w:i/>
        </w:rPr>
        <w:t xml:space="preserve"> </w:t>
      </w:r>
      <w:r w:rsidRPr="0048492C">
        <w:t xml:space="preserve">met its demise. </w:t>
      </w:r>
      <w:r w:rsidR="000D4962">
        <w:t>In</w:t>
      </w:r>
      <w:r w:rsidRPr="0048492C">
        <w:t xml:space="preserve"> 1990, the Pink Pigeon’s population had been </w:t>
      </w:r>
      <w:r w:rsidR="00A35BD8">
        <w:t>reduced</w:t>
      </w:r>
      <w:r w:rsidRPr="0048492C">
        <w:t xml:space="preserve"> to only 10 </w:t>
      </w:r>
      <w:r>
        <w:t>wild individuals</w:t>
      </w:r>
      <w:r w:rsidRPr="0048492C">
        <w:t xml:space="preserve"> </w:t>
      </w:r>
      <w:r w:rsidR="00A35BD8">
        <w:t>by</w:t>
      </w:r>
      <w:r w:rsidRPr="0048492C">
        <w:t xml:space="preserve"> habitat loss and introduced mammalian </w:t>
      </w:r>
      <w:r w:rsidR="00467590">
        <w:t>predators such as the Black Rat</w:t>
      </w:r>
      <w:r w:rsidRPr="0048492C">
        <w:t>, Crab-eating Macaque and Small Indian Mongoose. In response, conservationists</w:t>
      </w:r>
      <w:r w:rsidR="00213D1A">
        <w:t xml:space="preserve"> </w:t>
      </w:r>
      <w:r w:rsidRPr="0048492C">
        <w:t>combined a captive breedin</w:t>
      </w:r>
      <w:r w:rsidR="00164A1E">
        <w:t>g programme with intensive conservation</w:t>
      </w:r>
      <w:r>
        <w:t xml:space="preserve"> in the field</w:t>
      </w:r>
      <w:r w:rsidRPr="0048492C">
        <w:t xml:space="preserve">. By 2000, </w:t>
      </w:r>
      <w:r w:rsidR="00213D1A">
        <w:t>efforts by the Mauritian Wildlife Foundation (</w:t>
      </w:r>
      <w:proofErr w:type="spellStart"/>
      <w:r w:rsidR="00213D1A">
        <w:t>BirdLife</w:t>
      </w:r>
      <w:proofErr w:type="spellEnd"/>
      <w:r w:rsidR="00213D1A">
        <w:t xml:space="preserve"> Partner in Mauritius) and </w:t>
      </w:r>
      <w:r w:rsidR="00A32B37">
        <w:t>associates</w:t>
      </w:r>
      <w:r w:rsidR="00213D1A">
        <w:t xml:space="preserve"> had helped</w:t>
      </w:r>
      <w:r w:rsidR="00213D1A" w:rsidRPr="0048492C">
        <w:t xml:space="preserve"> </w:t>
      </w:r>
      <w:r w:rsidRPr="0048492C">
        <w:t xml:space="preserve">numbers </w:t>
      </w:r>
      <w:r w:rsidR="00213D1A">
        <w:t>to</w:t>
      </w:r>
      <w:r w:rsidRPr="0048492C">
        <w:t xml:space="preserve"> reach an estimated 300 individuals</w:t>
      </w:r>
      <w:r w:rsidR="00213D1A">
        <w:t>,</w:t>
      </w:r>
      <w:r w:rsidRPr="0048492C">
        <w:t xml:space="preserve"> and </w:t>
      </w:r>
      <w:r w:rsidR="00BF1A42">
        <w:t>the Pink Pigeon</w:t>
      </w:r>
      <w:r w:rsidR="00BF1A42" w:rsidRPr="0048492C">
        <w:t xml:space="preserve"> </w:t>
      </w:r>
      <w:r w:rsidRPr="0048492C">
        <w:t xml:space="preserve">was </w:t>
      </w:r>
      <w:proofErr w:type="spellStart"/>
      <w:r w:rsidRPr="0048492C">
        <w:t>downlisted</w:t>
      </w:r>
      <w:proofErr w:type="spellEnd"/>
      <w:r w:rsidRPr="0048492C">
        <w:t xml:space="preserve"> from Critically Endangered to Endangered. This year, the specie</w:t>
      </w:r>
      <w:r w:rsidR="00FE2BB9">
        <w:t>s</w:t>
      </w:r>
      <w:r w:rsidR="000D49A6">
        <w:t>’</w:t>
      </w:r>
      <w:r w:rsidRPr="0048492C">
        <w:t xml:space="preserve"> </w:t>
      </w:r>
      <w:r w:rsidR="006C5D98">
        <w:t xml:space="preserve">wild </w:t>
      </w:r>
      <w:r w:rsidRPr="0048492C">
        <w:t xml:space="preserve">population of 400 </w:t>
      </w:r>
      <w:r w:rsidR="006C5D98">
        <w:t xml:space="preserve">individuals </w:t>
      </w:r>
      <w:r w:rsidRPr="0048492C">
        <w:t xml:space="preserve">was deemed stable enough to </w:t>
      </w:r>
      <w:proofErr w:type="spellStart"/>
      <w:r w:rsidR="005F7E79">
        <w:t>downlist</w:t>
      </w:r>
      <w:proofErr w:type="spellEnd"/>
      <w:r w:rsidR="005F7E79">
        <w:t xml:space="preserve"> it a further step to</w:t>
      </w:r>
      <w:r w:rsidRPr="0048492C">
        <w:t xml:space="preserve"> Vulnerable.</w:t>
      </w:r>
    </w:p>
    <w:p w14:paraId="03D70E98" w14:textId="77777777" w:rsidR="00921E1D" w:rsidRDefault="00921E1D" w:rsidP="00FA58B8">
      <w:pPr>
        <w:spacing w:after="0"/>
        <w:jc w:val="both"/>
        <w:rPr>
          <w:b/>
        </w:rPr>
      </w:pPr>
    </w:p>
    <w:p w14:paraId="78259983" w14:textId="0B0EBEB5" w:rsidR="006D3705" w:rsidRDefault="00BA1320" w:rsidP="00FA58B8">
      <w:pPr>
        <w:spacing w:after="0"/>
        <w:jc w:val="both"/>
        <w:rPr>
          <w:b/>
        </w:rPr>
      </w:pPr>
      <w:r w:rsidRPr="00BA1320">
        <w:rPr>
          <w:b/>
        </w:rPr>
        <w:t xml:space="preserve">Red-headed Woodpecker and </w:t>
      </w:r>
      <w:proofErr w:type="spellStart"/>
      <w:r w:rsidRPr="00BA1320">
        <w:rPr>
          <w:b/>
        </w:rPr>
        <w:t>Henslow’s</w:t>
      </w:r>
      <w:proofErr w:type="spellEnd"/>
      <w:r w:rsidRPr="00BA1320">
        <w:rPr>
          <w:b/>
        </w:rPr>
        <w:t xml:space="preserve"> Sparrow</w:t>
      </w:r>
      <w:r>
        <w:rPr>
          <w:b/>
        </w:rPr>
        <w:t xml:space="preserve"> </w:t>
      </w:r>
      <w:r w:rsidR="00B8451D">
        <w:rPr>
          <w:b/>
        </w:rPr>
        <w:t>are recover</w:t>
      </w:r>
      <w:r w:rsidR="005A4229">
        <w:rPr>
          <w:b/>
        </w:rPr>
        <w:t>ing</w:t>
      </w:r>
      <w:r w:rsidR="00B8451D">
        <w:rPr>
          <w:b/>
        </w:rPr>
        <w:t xml:space="preserve"> thanks to habitat restoration</w:t>
      </w:r>
    </w:p>
    <w:p w14:paraId="557F2B1A" w14:textId="77777777" w:rsidR="00BA1320" w:rsidRDefault="00BA1320" w:rsidP="00FA58B8">
      <w:pPr>
        <w:spacing w:after="0"/>
        <w:jc w:val="both"/>
        <w:rPr>
          <w:b/>
        </w:rPr>
      </w:pPr>
      <w:r>
        <w:rPr>
          <w:b/>
        </w:rPr>
        <w:t>(North America)</w:t>
      </w:r>
    </w:p>
    <w:p w14:paraId="0AA56FAC" w14:textId="77777777" w:rsidR="00921E1D" w:rsidRPr="00BA1320" w:rsidRDefault="00921E1D" w:rsidP="00FA58B8">
      <w:pPr>
        <w:spacing w:after="0"/>
        <w:jc w:val="both"/>
        <w:rPr>
          <w:b/>
        </w:rPr>
      </w:pPr>
    </w:p>
    <w:p w14:paraId="57C4F720" w14:textId="77777777" w:rsidR="003F4538" w:rsidRDefault="0014154F" w:rsidP="00FA58B8">
      <w:pPr>
        <w:jc w:val="both"/>
      </w:pPr>
      <w:r>
        <w:t xml:space="preserve">Formerly declining populations of </w:t>
      </w:r>
      <w:r w:rsidRPr="0019650A">
        <w:rPr>
          <w:b/>
        </w:rPr>
        <w:t>Red-headed Woodpecker</w:t>
      </w:r>
      <w:r w:rsidR="00B8451D" w:rsidRPr="00B8451D">
        <w:t xml:space="preserve"> </w:t>
      </w:r>
      <w:proofErr w:type="spellStart"/>
      <w:r w:rsidR="00B8451D" w:rsidRPr="00B8451D">
        <w:rPr>
          <w:i/>
        </w:rPr>
        <w:t>Melanerpes</w:t>
      </w:r>
      <w:proofErr w:type="spellEnd"/>
      <w:r w:rsidR="00B8451D" w:rsidRPr="00B8451D">
        <w:rPr>
          <w:i/>
        </w:rPr>
        <w:t xml:space="preserve"> </w:t>
      </w:r>
      <w:proofErr w:type="spellStart"/>
      <w:r w:rsidR="00B8451D" w:rsidRPr="00B8451D">
        <w:rPr>
          <w:i/>
        </w:rPr>
        <w:t>erythrocephalus</w:t>
      </w:r>
      <w:proofErr w:type="spellEnd"/>
      <w:r w:rsidRPr="00B8451D">
        <w:t xml:space="preserve"> and</w:t>
      </w:r>
      <w:r w:rsidRPr="0019650A">
        <w:rPr>
          <w:b/>
        </w:rPr>
        <w:t xml:space="preserve"> </w:t>
      </w:r>
      <w:proofErr w:type="spellStart"/>
      <w:r w:rsidRPr="0019650A">
        <w:rPr>
          <w:b/>
        </w:rPr>
        <w:t>Henslow’s</w:t>
      </w:r>
      <w:proofErr w:type="spellEnd"/>
      <w:r w:rsidRPr="0019650A">
        <w:rPr>
          <w:b/>
        </w:rPr>
        <w:t xml:space="preserve"> Sparrow</w:t>
      </w:r>
      <w:r w:rsidR="00B8451D" w:rsidRPr="00B8451D">
        <w:t xml:space="preserve"> </w:t>
      </w:r>
      <w:proofErr w:type="spellStart"/>
      <w:r w:rsidR="00B8451D" w:rsidRPr="00B8451D">
        <w:rPr>
          <w:i/>
        </w:rPr>
        <w:t>Passerculus</w:t>
      </w:r>
      <w:proofErr w:type="spellEnd"/>
      <w:r w:rsidR="00B8451D" w:rsidRPr="00B8451D">
        <w:rPr>
          <w:i/>
        </w:rPr>
        <w:t xml:space="preserve"> </w:t>
      </w:r>
      <w:proofErr w:type="spellStart"/>
      <w:r w:rsidR="00B8451D" w:rsidRPr="00B8451D">
        <w:rPr>
          <w:i/>
        </w:rPr>
        <w:t>henslowii</w:t>
      </w:r>
      <w:proofErr w:type="spellEnd"/>
      <w:r>
        <w:t xml:space="preserve">, both native to North America, have stabilised thanks to habitat management. </w:t>
      </w:r>
      <w:proofErr w:type="spellStart"/>
      <w:r w:rsidR="0019650A">
        <w:t>Henslow’s</w:t>
      </w:r>
      <w:proofErr w:type="spellEnd"/>
      <w:r w:rsidR="0019650A">
        <w:t xml:space="preserve"> Sparrow in particular has benefited from the</w:t>
      </w:r>
      <w:r w:rsidR="00CA0130">
        <w:t xml:space="preserve"> USA’s</w:t>
      </w:r>
      <w:r w:rsidR="0019650A">
        <w:t xml:space="preserve"> Conservation Reserves Program, whereby farmers </w:t>
      </w:r>
      <w:r w:rsidR="00DA5698">
        <w:t xml:space="preserve">are paid </w:t>
      </w:r>
      <w:r w:rsidR="0041400F">
        <w:t xml:space="preserve">to </w:t>
      </w:r>
      <w:r w:rsidR="0041400F" w:rsidRPr="0041400F">
        <w:t>remove environmentally sensitive l</w:t>
      </w:r>
      <w:r w:rsidR="008927FE">
        <w:t>and from cultivation</w:t>
      </w:r>
      <w:r w:rsidR="0041400F" w:rsidRPr="0041400F">
        <w:t xml:space="preserve"> and </w:t>
      </w:r>
      <w:r w:rsidR="00BF1A42">
        <w:t xml:space="preserve">instead </w:t>
      </w:r>
      <w:r w:rsidR="0041400F" w:rsidRPr="0041400F">
        <w:t>plant species that will improve environmental health and quality</w:t>
      </w:r>
      <w:r w:rsidR="0019650A">
        <w:t xml:space="preserve">. </w:t>
      </w:r>
      <w:r>
        <w:t xml:space="preserve">This year, both species have been </w:t>
      </w:r>
      <w:proofErr w:type="spellStart"/>
      <w:r w:rsidR="0048492C">
        <w:t>downlisted</w:t>
      </w:r>
      <w:proofErr w:type="spellEnd"/>
      <w:r w:rsidR="0048492C">
        <w:t xml:space="preserve"> </w:t>
      </w:r>
      <w:r>
        <w:t>from Near Threatened to Least Concern</w:t>
      </w:r>
      <w:r w:rsidR="00A32B37">
        <w:t xml:space="preserve">, </w:t>
      </w:r>
      <w:r w:rsidR="00A32B37" w:rsidRPr="00A32B37">
        <w:t>ideally how we would wish all life on earth to be categorised</w:t>
      </w:r>
      <w:r w:rsidR="00A32B37">
        <w:t>.</w:t>
      </w:r>
    </w:p>
    <w:p w14:paraId="7D8E6FD2" w14:textId="3A497BAA" w:rsidR="006D3705" w:rsidRPr="00EB77C8" w:rsidRDefault="00DE25DF" w:rsidP="00FA58B8">
      <w:pPr>
        <w:jc w:val="both"/>
      </w:pPr>
      <w:r>
        <w:rPr>
          <w:b/>
          <w:sz w:val="32"/>
          <w:szCs w:val="32"/>
          <w:u w:val="single"/>
        </w:rPr>
        <w:lastRenderedPageBreak/>
        <w:t>Emerging threats and challenges</w:t>
      </w:r>
    </w:p>
    <w:p w14:paraId="64FC7CE1" w14:textId="79E34803" w:rsidR="006D3705" w:rsidRDefault="00A32B37" w:rsidP="00FA58B8">
      <w:pPr>
        <w:spacing w:after="0"/>
        <w:jc w:val="both"/>
        <w:rPr>
          <w:b/>
        </w:rPr>
      </w:pPr>
      <w:r>
        <w:rPr>
          <w:b/>
        </w:rPr>
        <w:t>Seven</w:t>
      </w:r>
      <w:r w:rsidR="006D3705" w:rsidRPr="006D3705">
        <w:rPr>
          <w:b/>
        </w:rPr>
        <w:t xml:space="preserve"> Hornbill species</w:t>
      </w:r>
      <w:r w:rsidR="00B8451D">
        <w:rPr>
          <w:b/>
        </w:rPr>
        <w:t xml:space="preserve"> under severe threat from deforestation and hunting</w:t>
      </w:r>
    </w:p>
    <w:p w14:paraId="454FB135" w14:textId="4E84F1E9" w:rsidR="006D3705" w:rsidRDefault="006D3705" w:rsidP="00FA58B8">
      <w:pPr>
        <w:spacing w:after="0"/>
        <w:jc w:val="both"/>
        <w:rPr>
          <w:b/>
        </w:rPr>
      </w:pPr>
      <w:r>
        <w:rPr>
          <w:b/>
        </w:rPr>
        <w:t>(Southeast Asia)</w:t>
      </w:r>
    </w:p>
    <w:p w14:paraId="1D4E268E" w14:textId="77777777" w:rsidR="00921E1D" w:rsidRPr="006D3705" w:rsidRDefault="00921E1D" w:rsidP="00FA58B8">
      <w:pPr>
        <w:spacing w:after="0"/>
        <w:jc w:val="both"/>
        <w:rPr>
          <w:b/>
        </w:rPr>
      </w:pPr>
    </w:p>
    <w:p w14:paraId="5A29E96E" w14:textId="247209ED" w:rsidR="0014154F" w:rsidRDefault="00A32B37" w:rsidP="00FA58B8">
      <w:pPr>
        <w:jc w:val="both"/>
      </w:pPr>
      <w:r>
        <w:t>In Southeast Asia, seven</w:t>
      </w:r>
      <w:r w:rsidR="0014154F" w:rsidRPr="006D3705">
        <w:t xml:space="preserve"> Hor</w:t>
      </w:r>
      <w:r w:rsidR="00D674B6" w:rsidRPr="006D3705">
        <w:t>nbill species</w:t>
      </w:r>
      <w:r w:rsidR="00D674B6">
        <w:t xml:space="preserve"> have been </w:t>
      </w:r>
      <w:proofErr w:type="spellStart"/>
      <w:r w:rsidR="006C589B">
        <w:t>uplisted</w:t>
      </w:r>
      <w:proofErr w:type="spellEnd"/>
      <w:r w:rsidR="006C589B">
        <w:t xml:space="preserve"> </w:t>
      </w:r>
      <w:r w:rsidR="0014154F">
        <w:t>to higher threat categories</w:t>
      </w:r>
      <w:r w:rsidR="00895177">
        <w:t xml:space="preserve">, </w:t>
      </w:r>
      <w:r w:rsidR="0014154F">
        <w:t xml:space="preserve">primarily due to deforestation. </w:t>
      </w:r>
      <w:r w:rsidR="00982CA3">
        <w:t xml:space="preserve">Most </w:t>
      </w:r>
      <w:r w:rsidR="00DA5698">
        <w:t>of these species are concentrated in</w:t>
      </w:r>
      <w:r w:rsidR="0014154F">
        <w:t xml:space="preserve"> the </w:t>
      </w:r>
      <w:proofErr w:type="spellStart"/>
      <w:r w:rsidR="0014154F">
        <w:t>Sundaic</w:t>
      </w:r>
      <w:proofErr w:type="spellEnd"/>
      <w:r w:rsidR="0014154F">
        <w:t xml:space="preserve"> </w:t>
      </w:r>
      <w:r w:rsidR="007F415D">
        <w:t xml:space="preserve">lowlands </w:t>
      </w:r>
      <w:r w:rsidR="0014154F">
        <w:t xml:space="preserve">of </w:t>
      </w:r>
      <w:r w:rsidR="0048492C">
        <w:t>S</w:t>
      </w:r>
      <w:r w:rsidR="0014154F">
        <w:t>outh</w:t>
      </w:r>
      <w:r w:rsidR="00DA5698">
        <w:t>e</w:t>
      </w:r>
      <w:r w:rsidR="0014154F">
        <w:t>ast Asia, w</w:t>
      </w:r>
      <w:r w:rsidR="00BA1320">
        <w:t xml:space="preserve">here </w:t>
      </w:r>
      <w:r w:rsidR="00853674">
        <w:t xml:space="preserve">rates of </w:t>
      </w:r>
      <w:r w:rsidR="005C5BE9">
        <w:t xml:space="preserve">deforestation </w:t>
      </w:r>
      <w:r w:rsidR="00853674">
        <w:t>are</w:t>
      </w:r>
      <w:r w:rsidR="006D3705">
        <w:t xml:space="preserve"> highest. Hornbills nest in the largest, oldest trees, </w:t>
      </w:r>
      <w:r w:rsidR="0048492C">
        <w:t xml:space="preserve">which are </w:t>
      </w:r>
      <w:r w:rsidR="006D3705">
        <w:t xml:space="preserve">often the first to be </w:t>
      </w:r>
      <w:r w:rsidR="005C5BE9">
        <w:t>felled</w:t>
      </w:r>
      <w:r w:rsidR="006D3705">
        <w:t>. And</w:t>
      </w:r>
      <w:r w:rsidR="00BA1320">
        <w:t xml:space="preserve"> </w:t>
      </w:r>
      <w:r w:rsidR="007F415D">
        <w:t>i</w:t>
      </w:r>
      <w:r w:rsidR="0014154F">
        <w:t>n a vicious circle, forest loss is</w:t>
      </w:r>
      <w:r w:rsidR="00BA1320">
        <w:t xml:space="preserve"> also</w:t>
      </w:r>
      <w:r w:rsidR="0014154F">
        <w:t xml:space="preserve"> making it easier for hunters to access these birds. Larger species such as the </w:t>
      </w:r>
      <w:r w:rsidR="0014154F" w:rsidRPr="00BA1320">
        <w:rPr>
          <w:b/>
        </w:rPr>
        <w:t>Great Hornbill</w:t>
      </w:r>
      <w:r w:rsidR="00921E1D" w:rsidRPr="00921E1D">
        <w:t xml:space="preserve"> </w:t>
      </w:r>
      <w:proofErr w:type="spellStart"/>
      <w:r w:rsidR="00921E1D" w:rsidRPr="00921E1D">
        <w:rPr>
          <w:i/>
        </w:rPr>
        <w:t>Buceros</w:t>
      </w:r>
      <w:proofErr w:type="spellEnd"/>
      <w:r w:rsidR="00921E1D" w:rsidRPr="00921E1D">
        <w:rPr>
          <w:i/>
        </w:rPr>
        <w:t xml:space="preserve"> </w:t>
      </w:r>
      <w:proofErr w:type="spellStart"/>
      <w:r w:rsidR="00921E1D" w:rsidRPr="00921E1D">
        <w:rPr>
          <w:i/>
        </w:rPr>
        <w:t>bicornis</w:t>
      </w:r>
      <w:proofErr w:type="spellEnd"/>
      <w:r w:rsidR="0014154F" w:rsidRPr="00921E1D">
        <w:t xml:space="preserve"> and</w:t>
      </w:r>
      <w:r w:rsidR="0014154F" w:rsidRPr="00BA1320">
        <w:rPr>
          <w:b/>
        </w:rPr>
        <w:t xml:space="preserve"> Rhinoceros Hornbill</w:t>
      </w:r>
      <w:r w:rsidR="0014154F">
        <w:t xml:space="preserve"> </w:t>
      </w:r>
      <w:proofErr w:type="spellStart"/>
      <w:r w:rsidR="00921E1D" w:rsidRPr="00921E1D">
        <w:rPr>
          <w:i/>
        </w:rPr>
        <w:t>Buceros</w:t>
      </w:r>
      <w:proofErr w:type="spellEnd"/>
      <w:r w:rsidR="00921E1D" w:rsidRPr="00921E1D">
        <w:rPr>
          <w:i/>
        </w:rPr>
        <w:t xml:space="preserve"> rhinoceros</w:t>
      </w:r>
      <w:r w:rsidR="00921E1D">
        <w:t xml:space="preserve"> </w:t>
      </w:r>
      <w:r w:rsidR="0014154F">
        <w:t xml:space="preserve">are </w:t>
      </w:r>
      <w:r w:rsidR="000D4962">
        <w:t xml:space="preserve">often </w:t>
      </w:r>
      <w:r w:rsidR="0014154F">
        <w:t>shot because they are mistaken for the Helmeted Hornbill</w:t>
      </w:r>
      <w:r w:rsidR="005C5BE9">
        <w:t xml:space="preserve"> </w:t>
      </w:r>
      <w:proofErr w:type="spellStart"/>
      <w:r w:rsidR="005C5BE9" w:rsidRPr="007B62E2">
        <w:rPr>
          <w:i/>
        </w:rPr>
        <w:t>Rhinoplax</w:t>
      </w:r>
      <w:proofErr w:type="spellEnd"/>
      <w:r w:rsidR="005C5BE9" w:rsidRPr="007B62E2">
        <w:rPr>
          <w:i/>
        </w:rPr>
        <w:t xml:space="preserve"> vigil</w:t>
      </w:r>
      <w:r w:rsidR="005C5BE9">
        <w:t xml:space="preserve"> </w:t>
      </w:r>
      <w:r w:rsidR="0014154F">
        <w:t>(already Critically Endangered since 2015), whose unique solid “</w:t>
      </w:r>
      <w:proofErr w:type="spellStart"/>
      <w:r w:rsidR="0014154F">
        <w:t>casque</w:t>
      </w:r>
      <w:proofErr w:type="spellEnd"/>
      <w:r w:rsidR="0014154F">
        <w:t>” is highly desirable on the black market</w:t>
      </w:r>
      <w:r w:rsidR="00D674B6">
        <w:t xml:space="preserve"> as a fertility charm or status symbol. </w:t>
      </w:r>
      <w:r w:rsidR="000D4962">
        <w:t xml:space="preserve">To combat this threat, </w:t>
      </w:r>
      <w:proofErr w:type="spellStart"/>
      <w:r w:rsidR="000D4962">
        <w:t>BirdLife</w:t>
      </w:r>
      <w:proofErr w:type="spellEnd"/>
      <w:r w:rsidR="000D4962">
        <w:t xml:space="preserve"> International has united with conservation organisations across the globe to implement an ambitious ten-year </w:t>
      </w:r>
      <w:hyperlink r:id="rId9" w:history="1">
        <w:r w:rsidR="000D4962" w:rsidRPr="00895177">
          <w:rPr>
            <w:rStyle w:val="Hyperlink"/>
          </w:rPr>
          <w:t>Helmeted Hornbi</w:t>
        </w:r>
        <w:r w:rsidR="008556C2" w:rsidRPr="00895177">
          <w:rPr>
            <w:rStyle w:val="Hyperlink"/>
          </w:rPr>
          <w:t>ll Action Plan</w:t>
        </w:r>
      </w:hyperlink>
      <w:r w:rsidR="008556C2">
        <w:t>, centred around sharing information and analysing data to stem the illegal trade of hornbill ornaments at its source.</w:t>
      </w:r>
    </w:p>
    <w:p w14:paraId="14ED049E" w14:textId="668B078A" w:rsidR="00F83FB4" w:rsidRPr="00F83FB4" w:rsidRDefault="00F83FB4" w:rsidP="00FA58B8">
      <w:pPr>
        <w:spacing w:after="0"/>
        <w:jc w:val="both"/>
        <w:rPr>
          <w:b/>
        </w:rPr>
      </w:pPr>
      <w:r w:rsidRPr="00F83FB4">
        <w:rPr>
          <w:b/>
        </w:rPr>
        <w:t>Straw-hea</w:t>
      </w:r>
      <w:r w:rsidR="00D0223A">
        <w:rPr>
          <w:b/>
        </w:rPr>
        <w:t>d</w:t>
      </w:r>
      <w:r w:rsidRPr="00F83FB4">
        <w:rPr>
          <w:b/>
        </w:rPr>
        <w:t>ed Bulbul</w:t>
      </w:r>
      <w:r>
        <w:rPr>
          <w:b/>
        </w:rPr>
        <w:t xml:space="preserve"> and Java Sparrow</w:t>
      </w:r>
      <w:r w:rsidR="00846CD2">
        <w:rPr>
          <w:b/>
        </w:rPr>
        <w:t xml:space="preserve"> are being trapped to extinction for the songbird trade</w:t>
      </w:r>
    </w:p>
    <w:p w14:paraId="63D6EB33" w14:textId="77777777" w:rsidR="00846CD2" w:rsidRDefault="00F83FB4" w:rsidP="00FA58B8">
      <w:pPr>
        <w:spacing w:after="0"/>
        <w:jc w:val="both"/>
        <w:rPr>
          <w:b/>
        </w:rPr>
      </w:pPr>
      <w:r w:rsidRPr="00F83FB4">
        <w:rPr>
          <w:b/>
        </w:rPr>
        <w:t>(Southeast Asia)</w:t>
      </w:r>
    </w:p>
    <w:p w14:paraId="470A0082" w14:textId="77777777" w:rsidR="00846CD2" w:rsidRDefault="00846CD2" w:rsidP="00FA58B8">
      <w:pPr>
        <w:spacing w:after="0"/>
        <w:jc w:val="both"/>
        <w:rPr>
          <w:b/>
        </w:rPr>
      </w:pPr>
    </w:p>
    <w:p w14:paraId="6B23C066" w14:textId="45F39D64" w:rsidR="00846CD2" w:rsidRPr="00A32B37" w:rsidRDefault="0014154F" w:rsidP="00FA58B8">
      <w:pPr>
        <w:spacing w:after="0"/>
        <w:jc w:val="both"/>
        <w:rPr>
          <w:b/>
          <w:color w:val="FF0000"/>
        </w:rPr>
      </w:pPr>
      <w:r w:rsidRPr="00BA1320">
        <w:rPr>
          <w:b/>
        </w:rPr>
        <w:t>The Straw-headed Bulbul</w:t>
      </w:r>
      <w:r w:rsidR="00921E1D" w:rsidRPr="00921E1D">
        <w:t xml:space="preserve"> </w:t>
      </w:r>
      <w:proofErr w:type="spellStart"/>
      <w:r w:rsidR="00921E1D" w:rsidRPr="00921E1D">
        <w:rPr>
          <w:i/>
        </w:rPr>
        <w:t>Pycnonotus</w:t>
      </w:r>
      <w:proofErr w:type="spellEnd"/>
      <w:r w:rsidR="00921E1D" w:rsidRPr="00921E1D">
        <w:rPr>
          <w:i/>
        </w:rPr>
        <w:t xml:space="preserve"> </w:t>
      </w:r>
      <w:proofErr w:type="spellStart"/>
      <w:r w:rsidR="00921E1D" w:rsidRPr="00921E1D">
        <w:rPr>
          <w:i/>
        </w:rPr>
        <w:t>zeylanicus</w:t>
      </w:r>
      <w:proofErr w:type="spellEnd"/>
      <w:r w:rsidRPr="0019650A">
        <w:t>,</w:t>
      </w:r>
      <w:r>
        <w:t xml:space="preserve"> also native to Southeast Asia, has been </w:t>
      </w:r>
      <w:proofErr w:type="spellStart"/>
      <w:r>
        <w:t>uplisted</w:t>
      </w:r>
      <w:proofErr w:type="spellEnd"/>
      <w:r>
        <w:t xml:space="preserve"> from Endangered to Critically Endangered as one of many species decimated b</w:t>
      </w:r>
      <w:r w:rsidR="00BA1320">
        <w:t xml:space="preserve">y Asia’s </w:t>
      </w:r>
      <w:r w:rsidR="00F83FB4">
        <w:t xml:space="preserve">songbird trade </w:t>
      </w:r>
      <w:r w:rsidR="000D4962">
        <w:t>due to</w:t>
      </w:r>
      <w:r w:rsidR="00F83FB4">
        <w:t xml:space="preserve"> the popularity of birdsong competitions, which </w:t>
      </w:r>
      <w:r w:rsidR="00D0223A">
        <w:t>offer</w:t>
      </w:r>
      <w:r w:rsidR="00F83FB4">
        <w:t xml:space="preserve"> large monetary prizes.</w:t>
      </w:r>
      <w:r w:rsidR="00AC6B7B">
        <w:t xml:space="preserve"> The Straw-headed Bulbul is considered one of the</w:t>
      </w:r>
      <w:r w:rsidR="00093FE5">
        <w:t xml:space="preserve"> very</w:t>
      </w:r>
      <w:r w:rsidR="00AC6B7B">
        <w:t xml:space="preserve"> best singers, and </w:t>
      </w:r>
      <w:r w:rsidR="00093FE5">
        <w:t>i</w:t>
      </w:r>
      <w:r w:rsidR="00BA1320">
        <w:t>n recent years</w:t>
      </w:r>
      <w:r w:rsidR="00AC6B7B">
        <w:t xml:space="preserve"> </w:t>
      </w:r>
      <w:r w:rsidR="00BA1320">
        <w:t xml:space="preserve">trapping has been made easier by the loss of wilderness across </w:t>
      </w:r>
      <w:r w:rsidR="00AC6B7B">
        <w:t>its</w:t>
      </w:r>
      <w:r w:rsidR="00BA1320">
        <w:t xml:space="preserve"> habitat – as logging roads spread through the forest, the distance</w:t>
      </w:r>
      <w:r w:rsidR="006D3705">
        <w:t xml:space="preserve"> between</w:t>
      </w:r>
      <w:r w:rsidR="00BA1320">
        <w:t xml:space="preserve"> access point</w:t>
      </w:r>
      <w:r w:rsidR="006D3705">
        <w:t>s</w:t>
      </w:r>
      <w:r w:rsidR="00BA1320">
        <w:t xml:space="preserve"> is getting small</w:t>
      </w:r>
      <w:r w:rsidR="0019650A">
        <w:t>er, making it easier for trappers to reach</w:t>
      </w:r>
      <w:r w:rsidR="00BA1320">
        <w:t xml:space="preserve"> the birds</w:t>
      </w:r>
      <w:r w:rsidR="00853674">
        <w:t xml:space="preserve"> </w:t>
      </w:r>
      <w:r w:rsidR="0062376B">
        <w:t xml:space="preserve">and </w:t>
      </w:r>
      <w:r w:rsidR="00853674">
        <w:t>leaving no safe refuges</w:t>
      </w:r>
      <w:r w:rsidR="00BA1320">
        <w:t>.</w:t>
      </w:r>
      <w:r w:rsidR="00F83FB4">
        <w:t xml:space="preserve"> </w:t>
      </w:r>
      <w:r>
        <w:t>Similarly,</w:t>
      </w:r>
      <w:r w:rsidR="00BD3E46">
        <w:t xml:space="preserve"> </w:t>
      </w:r>
      <w:r>
        <w:t xml:space="preserve">the </w:t>
      </w:r>
      <w:r w:rsidRPr="00F83FB4">
        <w:rPr>
          <w:b/>
        </w:rPr>
        <w:t>Java Sparrow</w:t>
      </w:r>
      <w:r>
        <w:t xml:space="preserve"> </w:t>
      </w:r>
      <w:proofErr w:type="spellStart"/>
      <w:r w:rsidR="00921E1D" w:rsidRPr="00921E1D">
        <w:rPr>
          <w:i/>
        </w:rPr>
        <w:t>Lonchura</w:t>
      </w:r>
      <w:proofErr w:type="spellEnd"/>
      <w:r w:rsidR="00921E1D" w:rsidRPr="00921E1D">
        <w:rPr>
          <w:i/>
        </w:rPr>
        <w:t xml:space="preserve"> </w:t>
      </w:r>
      <w:proofErr w:type="spellStart"/>
      <w:r w:rsidR="00921E1D" w:rsidRPr="00921E1D">
        <w:rPr>
          <w:i/>
        </w:rPr>
        <w:t>oryzivora</w:t>
      </w:r>
      <w:proofErr w:type="spellEnd"/>
      <w:r w:rsidR="00921E1D">
        <w:t xml:space="preserve"> </w:t>
      </w:r>
      <w:r>
        <w:t xml:space="preserve">can be purchased </w:t>
      </w:r>
      <w:r w:rsidR="0019650A">
        <w:t xml:space="preserve">from </w:t>
      </w:r>
      <w:r w:rsidR="004425DE">
        <w:t xml:space="preserve">almost any pet store in Southeast Asia </w:t>
      </w:r>
      <w:r w:rsidR="007F415D">
        <w:t>and has been introduced to places as disparate as Hawaii and</w:t>
      </w:r>
      <w:r w:rsidR="00DA5698">
        <w:t xml:space="preserve"> Puerto Rico</w:t>
      </w:r>
      <w:r w:rsidR="0019650A">
        <w:t xml:space="preserve">. </w:t>
      </w:r>
      <w:r w:rsidR="00D0223A">
        <w:t>However, owing</w:t>
      </w:r>
      <w:r w:rsidR="0019650A">
        <w:t xml:space="preserve"> to decades of trapping (</w:t>
      </w:r>
      <w:r w:rsidR="0019650A" w:rsidRPr="0019650A">
        <w:t>which reached its peak in the 1960s and 1970s</w:t>
      </w:r>
      <w:r w:rsidR="0019650A">
        <w:t>),</w:t>
      </w:r>
      <w:r w:rsidR="0019650A" w:rsidRPr="0019650A">
        <w:t xml:space="preserve"> </w:t>
      </w:r>
      <w:r>
        <w:t>its</w:t>
      </w:r>
      <w:r w:rsidR="00BD3E46">
        <w:t xml:space="preserve"> </w:t>
      </w:r>
      <w:r>
        <w:t>wild population, found only on Java</w:t>
      </w:r>
      <w:r w:rsidR="00BD3E46">
        <w:t xml:space="preserve"> and Bali</w:t>
      </w:r>
      <w:r>
        <w:t xml:space="preserve">, </w:t>
      </w:r>
      <w:r w:rsidR="00DA5698">
        <w:t xml:space="preserve">is </w:t>
      </w:r>
      <w:r w:rsidR="00AC6B7B">
        <w:t>now so small it has been</w:t>
      </w:r>
      <w:r>
        <w:t xml:space="preserve"> </w:t>
      </w:r>
      <w:proofErr w:type="spellStart"/>
      <w:r>
        <w:t>uplisted</w:t>
      </w:r>
      <w:proofErr w:type="spellEnd"/>
      <w:r>
        <w:t xml:space="preserve"> from Vulnerable to Endangered</w:t>
      </w:r>
      <w:r w:rsidRPr="00C55597">
        <w:t>.</w:t>
      </w:r>
      <w:r w:rsidR="00012C1C" w:rsidRPr="00C55597">
        <w:t xml:space="preserve"> </w:t>
      </w:r>
      <w:proofErr w:type="spellStart"/>
      <w:r w:rsidR="00B60241" w:rsidRPr="00C55597">
        <w:t>BirdLife</w:t>
      </w:r>
      <w:proofErr w:type="spellEnd"/>
      <w:r w:rsidR="00B60241" w:rsidRPr="00C55597">
        <w:t xml:space="preserve">, in particular our Partner </w:t>
      </w:r>
      <w:proofErr w:type="spellStart"/>
      <w:r w:rsidR="00B60241" w:rsidRPr="00C55597">
        <w:t>Burung</w:t>
      </w:r>
      <w:proofErr w:type="spellEnd"/>
      <w:r w:rsidR="00B60241" w:rsidRPr="00C55597">
        <w:t xml:space="preserve"> Indonesia, are tackling the Asian songbird crisis by identifying the last refuges of several songbirds in the montane rainforests of West Java and working with the Indonesian authorities and local communities to improve and extend their protection.</w:t>
      </w:r>
    </w:p>
    <w:p w14:paraId="08BFC788" w14:textId="77777777" w:rsidR="00EE570B" w:rsidRDefault="00EE570B" w:rsidP="00FA58B8">
      <w:pPr>
        <w:spacing w:after="0"/>
        <w:jc w:val="both"/>
        <w:rPr>
          <w:b/>
        </w:rPr>
      </w:pPr>
    </w:p>
    <w:p w14:paraId="5598ED88" w14:textId="2A377EF1" w:rsidR="001747D6" w:rsidRPr="001747D6" w:rsidRDefault="001747D6" w:rsidP="00FA58B8">
      <w:pPr>
        <w:spacing w:after="0"/>
        <w:jc w:val="both"/>
        <w:rPr>
          <w:b/>
        </w:rPr>
      </w:pPr>
      <w:r w:rsidRPr="001747D6">
        <w:rPr>
          <w:b/>
        </w:rPr>
        <w:t>Eastern Whip-poor-will</w:t>
      </w:r>
      <w:r w:rsidR="008055E1">
        <w:rPr>
          <w:b/>
        </w:rPr>
        <w:t xml:space="preserve"> and Rufous Hummingbird</w:t>
      </w:r>
      <w:r w:rsidR="00921E1D">
        <w:rPr>
          <w:b/>
        </w:rPr>
        <w:t xml:space="preserve">: </w:t>
      </w:r>
      <w:r w:rsidR="005C5BE9">
        <w:rPr>
          <w:b/>
        </w:rPr>
        <w:t>well-known</w:t>
      </w:r>
      <w:r w:rsidR="00921E1D">
        <w:rPr>
          <w:b/>
        </w:rPr>
        <w:t xml:space="preserve"> birds sliding to extinction in plain sight</w:t>
      </w:r>
    </w:p>
    <w:p w14:paraId="66DD6A92" w14:textId="77777777" w:rsidR="001747D6" w:rsidRDefault="001747D6" w:rsidP="00FA58B8">
      <w:pPr>
        <w:spacing w:after="0"/>
        <w:jc w:val="both"/>
        <w:rPr>
          <w:b/>
        </w:rPr>
      </w:pPr>
      <w:r w:rsidRPr="001747D6">
        <w:rPr>
          <w:b/>
        </w:rPr>
        <w:t>(North America)</w:t>
      </w:r>
    </w:p>
    <w:p w14:paraId="574E6005" w14:textId="77777777" w:rsidR="00921E1D" w:rsidRPr="001747D6" w:rsidRDefault="00921E1D" w:rsidP="00FA58B8">
      <w:pPr>
        <w:spacing w:after="0"/>
        <w:jc w:val="both"/>
        <w:rPr>
          <w:b/>
        </w:rPr>
      </w:pPr>
    </w:p>
    <w:p w14:paraId="7C7D13BD" w14:textId="3A1D9B38" w:rsidR="00544CE2" w:rsidRDefault="0014154F" w:rsidP="00FA58B8">
      <w:pPr>
        <w:jc w:val="both"/>
        <w:rPr>
          <w:color w:val="000000" w:themeColor="text1"/>
        </w:rPr>
      </w:pPr>
      <w:r>
        <w:t xml:space="preserve">In North America, </w:t>
      </w:r>
      <w:r w:rsidR="001747D6">
        <w:t xml:space="preserve">two </w:t>
      </w:r>
      <w:r w:rsidR="00883BDA">
        <w:t xml:space="preserve">familiar and widespread </w:t>
      </w:r>
      <w:r w:rsidR="00C109C3">
        <w:t>species</w:t>
      </w:r>
      <w:r w:rsidR="001747D6">
        <w:t>– the</w:t>
      </w:r>
      <w:r w:rsidRPr="001747D6">
        <w:rPr>
          <w:b/>
        </w:rPr>
        <w:t xml:space="preserve"> Eastern Whip-poor-will</w:t>
      </w:r>
      <w:r w:rsidR="001747D6">
        <w:t xml:space="preserve"> </w:t>
      </w:r>
      <w:proofErr w:type="spellStart"/>
      <w:r w:rsidR="00921E1D" w:rsidRPr="00921E1D">
        <w:rPr>
          <w:i/>
        </w:rPr>
        <w:t>Antrostomus</w:t>
      </w:r>
      <w:proofErr w:type="spellEnd"/>
      <w:r w:rsidR="00921E1D" w:rsidRPr="00921E1D">
        <w:rPr>
          <w:i/>
        </w:rPr>
        <w:t xml:space="preserve"> </w:t>
      </w:r>
      <w:proofErr w:type="spellStart"/>
      <w:r w:rsidR="00921E1D">
        <w:rPr>
          <w:i/>
        </w:rPr>
        <w:t>vocifer</w:t>
      </w:r>
      <w:r w:rsidR="00921E1D" w:rsidRPr="00921E1D">
        <w:rPr>
          <w:i/>
        </w:rPr>
        <w:t>us</w:t>
      </w:r>
      <w:proofErr w:type="spellEnd"/>
      <w:r w:rsidR="00921E1D">
        <w:t xml:space="preserve"> </w:t>
      </w:r>
      <w:r w:rsidR="008055E1">
        <w:t xml:space="preserve">and </w:t>
      </w:r>
      <w:r w:rsidR="008055E1" w:rsidRPr="008055E1">
        <w:rPr>
          <w:b/>
          <w:color w:val="000000" w:themeColor="text1"/>
        </w:rPr>
        <w:t>Rufous Hummingbird</w:t>
      </w:r>
      <w:r w:rsidR="00921E1D" w:rsidRPr="00921E1D">
        <w:t xml:space="preserve"> </w:t>
      </w:r>
      <w:proofErr w:type="spellStart"/>
      <w:r w:rsidR="00921E1D" w:rsidRPr="00921E1D">
        <w:rPr>
          <w:i/>
          <w:color w:val="000000" w:themeColor="text1"/>
        </w:rPr>
        <w:t>Selasphorus</w:t>
      </w:r>
      <w:proofErr w:type="spellEnd"/>
      <w:r w:rsidR="00921E1D" w:rsidRPr="00921E1D">
        <w:rPr>
          <w:i/>
          <w:color w:val="000000" w:themeColor="text1"/>
        </w:rPr>
        <w:t xml:space="preserve"> </w:t>
      </w:r>
      <w:proofErr w:type="spellStart"/>
      <w:r w:rsidR="00921E1D" w:rsidRPr="00921E1D">
        <w:rPr>
          <w:i/>
          <w:color w:val="000000" w:themeColor="text1"/>
        </w:rPr>
        <w:t>rufus</w:t>
      </w:r>
      <w:proofErr w:type="spellEnd"/>
      <w:r w:rsidR="008055E1" w:rsidRPr="008055E1">
        <w:rPr>
          <w:color w:val="000000" w:themeColor="text1"/>
        </w:rPr>
        <w:t xml:space="preserve"> </w:t>
      </w:r>
      <w:r w:rsidR="001747D6">
        <w:t>–</w:t>
      </w:r>
      <w:r>
        <w:t xml:space="preserve"> have been </w:t>
      </w:r>
      <w:proofErr w:type="spellStart"/>
      <w:r>
        <w:t>uplisted</w:t>
      </w:r>
      <w:proofErr w:type="spellEnd"/>
      <w:r>
        <w:t xml:space="preserve"> to Near Threatened. </w:t>
      </w:r>
      <w:r w:rsidR="008055E1" w:rsidRPr="008055E1">
        <w:t>There had been little previous research i</w:t>
      </w:r>
      <w:r w:rsidR="008055E1">
        <w:t>nto the health of their populations</w:t>
      </w:r>
      <w:r w:rsidR="008055E1" w:rsidRPr="008055E1">
        <w:t xml:space="preserve"> because o</w:t>
      </w:r>
      <w:r w:rsidR="008055E1">
        <w:t>f their image as</w:t>
      </w:r>
      <w:r w:rsidR="00DE4640">
        <w:t xml:space="preserve"> “common” birds.</w:t>
      </w:r>
      <w:r w:rsidR="008055E1" w:rsidRPr="008055E1">
        <w:t xml:space="preserve"> </w:t>
      </w:r>
      <w:r w:rsidR="00DE4640">
        <w:t>T</w:t>
      </w:r>
      <w:r w:rsidR="008055E1">
        <w:t>he</w:t>
      </w:r>
      <w:r w:rsidR="006772F5">
        <w:t xml:space="preserve"> </w:t>
      </w:r>
      <w:r w:rsidR="006772F5" w:rsidRPr="00A32B37">
        <w:rPr>
          <w:b/>
        </w:rPr>
        <w:t>Eastern Whip-poor-will</w:t>
      </w:r>
      <w:r w:rsidR="006772F5">
        <w:t>, a</w:t>
      </w:r>
      <w:r w:rsidR="008A1A06">
        <w:t xml:space="preserve"> highly-camouflaged nightjar</w:t>
      </w:r>
      <w:r w:rsidR="006772F5">
        <w:t xml:space="preserve">, </w:t>
      </w:r>
      <w:r w:rsidR="008055E1">
        <w:t xml:space="preserve">is an intrinsic part of local culture and </w:t>
      </w:r>
      <w:r w:rsidR="00921E1D">
        <w:t>features in much</w:t>
      </w:r>
      <w:r w:rsidR="006772F5">
        <w:t xml:space="preserve"> American folklore</w:t>
      </w:r>
      <w:r w:rsidR="008A1A06">
        <w:t>.</w:t>
      </w:r>
      <w:r w:rsidR="006772F5">
        <w:t xml:space="preserve"> </w:t>
      </w:r>
      <w:r w:rsidR="00883BDA">
        <w:t>But</w:t>
      </w:r>
      <w:r w:rsidR="001747D6">
        <w:t xml:space="preserve"> </w:t>
      </w:r>
      <w:r w:rsidR="00883BDA">
        <w:t>long-term monitoring by c</w:t>
      </w:r>
      <w:r w:rsidR="00853674">
        <w:t>itizen scientist birdwatchers</w:t>
      </w:r>
      <w:r w:rsidR="00883BDA">
        <w:t xml:space="preserve"> has revealed</w:t>
      </w:r>
      <w:r w:rsidR="008055E1">
        <w:t xml:space="preserve"> that</w:t>
      </w:r>
      <w:r w:rsidR="006772F5">
        <w:t xml:space="preserve"> </w:t>
      </w:r>
      <w:r w:rsidR="00B36754">
        <w:t>its</w:t>
      </w:r>
      <w:r w:rsidR="006772F5">
        <w:t xml:space="preserve"> population f</w:t>
      </w:r>
      <w:r w:rsidR="000C1297">
        <w:t>ell</w:t>
      </w:r>
      <w:r w:rsidR="008055E1">
        <w:t xml:space="preserve"> by over 60% between 1970 and 2014</w:t>
      </w:r>
      <w:r w:rsidR="0062513B">
        <w:t>.</w:t>
      </w:r>
      <w:r w:rsidR="0062513B" w:rsidRPr="0062513B">
        <w:t xml:space="preserve"> Dependent on flying in</w:t>
      </w:r>
      <w:r w:rsidR="0062513B">
        <w:t xml:space="preserve">sects </w:t>
      </w:r>
      <w:r w:rsidR="0062513B">
        <w:lastRenderedPageBreak/>
        <w:t>throughout the year, this species is</w:t>
      </w:r>
      <w:r w:rsidR="0062513B" w:rsidRPr="0062513B">
        <w:t xml:space="preserve"> particularly sensitive to pesticides</w:t>
      </w:r>
      <w:r w:rsidR="0062513B">
        <w:t>, intensified agriculture and other factors that reduce insect availability</w:t>
      </w:r>
      <w:r w:rsidR="00467590">
        <w:rPr>
          <w:color w:val="000000" w:themeColor="text1"/>
        </w:rPr>
        <w:t>, and</w:t>
      </w:r>
      <w:r w:rsidR="00E0241E">
        <w:rPr>
          <w:color w:val="000000" w:themeColor="text1"/>
        </w:rPr>
        <w:t xml:space="preserve"> is also a victim of habitat loss.</w:t>
      </w:r>
      <w:r w:rsidR="00544CE2" w:rsidRPr="00544CE2">
        <w:t xml:space="preserve"> </w:t>
      </w:r>
      <w:r w:rsidR="00544CE2" w:rsidRPr="00544CE2">
        <w:rPr>
          <w:color w:val="000000" w:themeColor="text1"/>
        </w:rPr>
        <w:t xml:space="preserve">Initiatives such as the aforementioned Conservation Reserves Program are a crucial starting point in </w:t>
      </w:r>
      <w:r w:rsidR="0025296E">
        <w:rPr>
          <w:color w:val="000000" w:themeColor="text1"/>
        </w:rPr>
        <w:t>reversing</w:t>
      </w:r>
      <w:r w:rsidR="0025296E" w:rsidRPr="00544CE2">
        <w:rPr>
          <w:color w:val="000000" w:themeColor="text1"/>
        </w:rPr>
        <w:t xml:space="preserve"> </w:t>
      </w:r>
      <w:r w:rsidR="00544CE2" w:rsidRPr="00544CE2">
        <w:rPr>
          <w:color w:val="000000" w:themeColor="text1"/>
        </w:rPr>
        <w:t>this trend.</w:t>
      </w:r>
      <w:r w:rsidR="00B36754">
        <w:rPr>
          <w:color w:val="000000" w:themeColor="text1"/>
        </w:rPr>
        <w:t xml:space="preserve"> </w:t>
      </w:r>
    </w:p>
    <w:p w14:paraId="651ACAE4" w14:textId="5C1DBBB7" w:rsidR="001D095E" w:rsidRPr="008C03D5" w:rsidRDefault="00544CE2" w:rsidP="00FA58B8">
      <w:pPr>
        <w:jc w:val="both"/>
        <w:rPr>
          <w:color w:val="000000" w:themeColor="text1"/>
        </w:rPr>
      </w:pPr>
      <w:r w:rsidRPr="007B62E2">
        <w:rPr>
          <w:b/>
          <w:color w:val="000000" w:themeColor="text1"/>
        </w:rPr>
        <w:t>T</w:t>
      </w:r>
      <w:r w:rsidR="00B36754" w:rsidRPr="007B62E2">
        <w:rPr>
          <w:b/>
          <w:color w:val="000000" w:themeColor="text1"/>
        </w:rPr>
        <w:t>he Rufous Hummingbird,</w:t>
      </w:r>
      <w:r w:rsidR="00B36754">
        <w:rPr>
          <w:color w:val="000000" w:themeColor="text1"/>
        </w:rPr>
        <w:t xml:space="preserve"> although it famously feeds on nectar, </w:t>
      </w:r>
      <w:r w:rsidR="008F5C3B">
        <w:rPr>
          <w:color w:val="000000" w:themeColor="text1"/>
        </w:rPr>
        <w:t xml:space="preserve">also </w:t>
      </w:r>
      <w:r w:rsidR="00B36754">
        <w:rPr>
          <w:color w:val="000000" w:themeColor="text1"/>
        </w:rPr>
        <w:t>relies o</w:t>
      </w:r>
      <w:r w:rsidR="00E12069">
        <w:rPr>
          <w:color w:val="000000" w:themeColor="text1"/>
        </w:rPr>
        <w:t xml:space="preserve">n insects </w:t>
      </w:r>
      <w:r w:rsidR="00B36754">
        <w:rPr>
          <w:color w:val="000000" w:themeColor="text1"/>
        </w:rPr>
        <w:t xml:space="preserve">during the breeding season, and as such, could </w:t>
      </w:r>
      <w:r w:rsidR="00767C48">
        <w:rPr>
          <w:color w:val="000000" w:themeColor="text1"/>
        </w:rPr>
        <w:t>be</w:t>
      </w:r>
      <w:r w:rsidR="00B36754">
        <w:rPr>
          <w:color w:val="000000" w:themeColor="text1"/>
        </w:rPr>
        <w:t xml:space="preserve"> impacted by lack of insects in its forest habitat. Additionally, the species </w:t>
      </w:r>
      <w:r w:rsidR="00467590">
        <w:rPr>
          <w:color w:val="000000" w:themeColor="text1"/>
        </w:rPr>
        <w:t>may soon become a victim of climate change: flow</w:t>
      </w:r>
      <w:r>
        <w:rPr>
          <w:color w:val="000000" w:themeColor="text1"/>
        </w:rPr>
        <w:t>ers are already blooming as many</w:t>
      </w:r>
      <w:r w:rsidR="00467590">
        <w:rPr>
          <w:color w:val="000000" w:themeColor="text1"/>
        </w:rPr>
        <w:t xml:space="preserve"> as two weeks </w:t>
      </w:r>
      <w:r w:rsidR="001D7627">
        <w:rPr>
          <w:color w:val="000000" w:themeColor="text1"/>
        </w:rPr>
        <w:t xml:space="preserve">earlier </w:t>
      </w:r>
      <w:r w:rsidR="00467590">
        <w:rPr>
          <w:color w:val="000000" w:themeColor="text1"/>
        </w:rPr>
        <w:t xml:space="preserve">in some locations, meaning many hummingbirds arrive from migration too late to take advantage of this vital food source. </w:t>
      </w:r>
    </w:p>
    <w:p w14:paraId="2E592471" w14:textId="77777777" w:rsidR="00C55597" w:rsidRDefault="00C55597" w:rsidP="00FA58B8">
      <w:pPr>
        <w:jc w:val="both"/>
        <w:rPr>
          <w:b/>
          <w:color w:val="000000" w:themeColor="text1"/>
          <w:sz w:val="32"/>
          <w:szCs w:val="32"/>
          <w:u w:val="single"/>
        </w:rPr>
      </w:pPr>
    </w:p>
    <w:p w14:paraId="3019F7F5" w14:textId="77777777" w:rsidR="003F4538" w:rsidRDefault="003F4538" w:rsidP="00FA58B8">
      <w:pPr>
        <w:jc w:val="both"/>
        <w:rPr>
          <w:b/>
          <w:color w:val="000000" w:themeColor="text1"/>
          <w:sz w:val="32"/>
          <w:szCs w:val="32"/>
          <w:u w:val="single"/>
        </w:rPr>
      </w:pPr>
    </w:p>
    <w:p w14:paraId="5E5B2CB2" w14:textId="77777777" w:rsidR="001D095E" w:rsidRPr="007B62E2" w:rsidRDefault="001D095E" w:rsidP="00FA58B8">
      <w:pPr>
        <w:jc w:val="both"/>
        <w:rPr>
          <w:b/>
          <w:color w:val="000000" w:themeColor="text1"/>
          <w:sz w:val="32"/>
          <w:szCs w:val="32"/>
          <w:u w:val="single"/>
        </w:rPr>
      </w:pPr>
      <w:r w:rsidRPr="007B62E2">
        <w:rPr>
          <w:b/>
          <w:color w:val="000000" w:themeColor="text1"/>
          <w:sz w:val="32"/>
          <w:szCs w:val="32"/>
          <w:u w:val="single"/>
        </w:rPr>
        <w:t>QUOTES</w:t>
      </w:r>
    </w:p>
    <w:p w14:paraId="74E31292" w14:textId="77777777" w:rsidR="00827E66" w:rsidRPr="007B62E2" w:rsidRDefault="00827E66" w:rsidP="00FA58B8">
      <w:pPr>
        <w:jc w:val="both"/>
        <w:rPr>
          <w:b/>
          <w:color w:val="000000" w:themeColor="text1"/>
        </w:rPr>
      </w:pPr>
      <w:r w:rsidRPr="007B62E2">
        <w:rPr>
          <w:b/>
          <w:color w:val="000000" w:themeColor="text1"/>
        </w:rPr>
        <w:t xml:space="preserve">Dr Roger Safford, Senior Programme Manager (Preventing Extinctions), </w:t>
      </w:r>
      <w:proofErr w:type="spellStart"/>
      <w:r w:rsidRPr="007B62E2">
        <w:rPr>
          <w:b/>
          <w:color w:val="000000" w:themeColor="text1"/>
        </w:rPr>
        <w:t>BirdLife</w:t>
      </w:r>
      <w:proofErr w:type="spellEnd"/>
      <w:r w:rsidRPr="007B62E2">
        <w:rPr>
          <w:b/>
          <w:color w:val="000000" w:themeColor="text1"/>
        </w:rPr>
        <w:t xml:space="preserve"> International: </w:t>
      </w:r>
    </w:p>
    <w:p w14:paraId="118D4D81" w14:textId="7A39F808" w:rsidR="00827E66" w:rsidRPr="007B62E2" w:rsidRDefault="00827E66" w:rsidP="00FA58B8">
      <w:pPr>
        <w:jc w:val="both"/>
        <w:rPr>
          <w:i/>
          <w:color w:val="000000" w:themeColor="text1"/>
        </w:rPr>
      </w:pPr>
      <w:r w:rsidRPr="00200962">
        <w:rPr>
          <w:i/>
          <w:color w:val="000000" w:themeColor="text1"/>
        </w:rPr>
        <w:t>The successes shown by the improved status of the Northern Bald Ibis and Pink Pigeon are a reminder that well-planned species conservation can deliver inspiring results. Both of these species have become icons for the spectacular and unique places they inhabit, with benefits to many other animals and plants. But even these two remain threatened, so we cannot be complacent and our efforts must continue – as they must also for too many other species that continue to decline.</w:t>
      </w:r>
    </w:p>
    <w:p w14:paraId="51519885" w14:textId="77777777" w:rsidR="000B56FD" w:rsidRPr="007B62E2" w:rsidRDefault="000B56FD" w:rsidP="00FA58B8">
      <w:pPr>
        <w:jc w:val="both"/>
        <w:rPr>
          <w:b/>
          <w:color w:val="000000" w:themeColor="text1"/>
        </w:rPr>
      </w:pPr>
      <w:r w:rsidRPr="007B62E2">
        <w:rPr>
          <w:b/>
          <w:color w:val="000000" w:themeColor="text1"/>
        </w:rPr>
        <w:t xml:space="preserve">Dr Stuart Butchart, Chief Scientist, </w:t>
      </w:r>
      <w:proofErr w:type="spellStart"/>
      <w:r w:rsidRPr="007B62E2">
        <w:rPr>
          <w:b/>
          <w:color w:val="000000" w:themeColor="text1"/>
        </w:rPr>
        <w:t>BirdLife</w:t>
      </w:r>
      <w:proofErr w:type="spellEnd"/>
      <w:r w:rsidRPr="007B62E2">
        <w:rPr>
          <w:b/>
          <w:color w:val="000000" w:themeColor="text1"/>
        </w:rPr>
        <w:t xml:space="preserve"> International: </w:t>
      </w:r>
    </w:p>
    <w:p w14:paraId="72A9BE4C" w14:textId="381791E9" w:rsidR="00787BB0" w:rsidRDefault="000B56FD" w:rsidP="00FA58B8">
      <w:pPr>
        <w:jc w:val="both"/>
        <w:rPr>
          <w:i/>
          <w:color w:val="000000" w:themeColor="text1"/>
        </w:rPr>
      </w:pPr>
      <w:r w:rsidRPr="007B62E2">
        <w:rPr>
          <w:i/>
          <w:color w:val="000000" w:themeColor="text1"/>
        </w:rPr>
        <w:t>In two year</w:t>
      </w:r>
      <w:r w:rsidR="00787BB0" w:rsidRPr="007B62E2">
        <w:rPr>
          <w:i/>
          <w:color w:val="000000" w:themeColor="text1"/>
        </w:rPr>
        <w:t>s</w:t>
      </w:r>
      <w:r w:rsidRPr="007B62E2">
        <w:rPr>
          <w:i/>
          <w:color w:val="000000" w:themeColor="text1"/>
        </w:rPr>
        <w:t>’</w:t>
      </w:r>
      <w:r w:rsidR="00787BB0" w:rsidRPr="007B62E2">
        <w:rPr>
          <w:i/>
          <w:color w:val="000000" w:themeColor="text1"/>
        </w:rPr>
        <w:t xml:space="preserve"> time, governments will meet to review whether the targets they adopted in 2010 to tackle the loss of nature have been met, including the goal to prevent further extinctions and improve the status of the threatened species most in decline. Targeted action can help species to recover, but the overall trends are negative, showing that much greater efforts are needed to replicate su</w:t>
      </w:r>
      <w:r w:rsidRPr="007B62E2">
        <w:rPr>
          <w:i/>
          <w:color w:val="000000" w:themeColor="text1"/>
        </w:rPr>
        <w:t>ch successes more widely</w:t>
      </w:r>
      <w:r w:rsidR="004254F6" w:rsidRPr="007B62E2">
        <w:rPr>
          <w:i/>
          <w:color w:val="000000" w:themeColor="text1"/>
        </w:rPr>
        <w:t>.</w:t>
      </w:r>
    </w:p>
    <w:p w14:paraId="3A72F8E4" w14:textId="47E7D3E3" w:rsidR="00827E66" w:rsidRPr="007B62E2" w:rsidRDefault="00827E66" w:rsidP="00FA58B8">
      <w:pPr>
        <w:jc w:val="both"/>
        <w:rPr>
          <w:b/>
          <w:color w:val="000000" w:themeColor="text1"/>
        </w:rPr>
      </w:pPr>
      <w:r w:rsidRPr="007B62E2">
        <w:rPr>
          <w:b/>
          <w:color w:val="000000" w:themeColor="text1"/>
        </w:rPr>
        <w:t xml:space="preserve">Melanie Heath, Director of Science, Policy and Information, </w:t>
      </w:r>
      <w:proofErr w:type="spellStart"/>
      <w:r w:rsidRPr="007B62E2">
        <w:rPr>
          <w:b/>
          <w:color w:val="000000" w:themeColor="text1"/>
        </w:rPr>
        <w:t>BirdLife</w:t>
      </w:r>
      <w:proofErr w:type="spellEnd"/>
      <w:r w:rsidRPr="007B62E2">
        <w:rPr>
          <w:b/>
          <w:color w:val="000000" w:themeColor="text1"/>
        </w:rPr>
        <w:t xml:space="preserve"> International:</w:t>
      </w:r>
    </w:p>
    <w:p w14:paraId="3EA5FC48" w14:textId="77777777" w:rsidR="00DD219F" w:rsidRDefault="00827E66" w:rsidP="00FA58B8">
      <w:pPr>
        <w:jc w:val="both"/>
        <w:rPr>
          <w:i/>
          <w:color w:val="000000" w:themeColor="text1"/>
        </w:rPr>
      </w:pPr>
      <w:r w:rsidRPr="007B62E2">
        <w:rPr>
          <w:i/>
          <w:color w:val="000000" w:themeColor="text1"/>
        </w:rPr>
        <w:t xml:space="preserve">This year’s list shows that given sufficient resources and political will, species can recover and habitats can be restored. However, still more </w:t>
      </w:r>
      <w:r w:rsidR="00B51472" w:rsidRPr="007B62E2">
        <w:rPr>
          <w:i/>
          <w:color w:val="000000" w:themeColor="text1"/>
        </w:rPr>
        <w:t>concerted effort is required to reverse the downward trends of our planet’s most threatened bird species. Governments h</w:t>
      </w:r>
      <w:r w:rsidRPr="007B62E2">
        <w:rPr>
          <w:i/>
          <w:color w:val="000000" w:themeColor="text1"/>
        </w:rPr>
        <w:t>ave a particular responsibility</w:t>
      </w:r>
      <w:r w:rsidR="00B51472" w:rsidRPr="007B62E2">
        <w:rPr>
          <w:i/>
          <w:color w:val="000000" w:themeColor="text1"/>
        </w:rPr>
        <w:t xml:space="preserve"> to implement policies that scale up existing successes and achieve environmentally sustainable development to end the biodiversity crisis – the focus of this month’s gathering of the world’s governments</w:t>
      </w:r>
      <w:r w:rsidRPr="007B62E2">
        <w:rPr>
          <w:i/>
          <w:color w:val="000000" w:themeColor="text1"/>
        </w:rPr>
        <w:t>, NGOs and the business community</w:t>
      </w:r>
      <w:r w:rsidR="00B51472" w:rsidRPr="007B62E2">
        <w:rPr>
          <w:i/>
          <w:color w:val="000000" w:themeColor="text1"/>
        </w:rPr>
        <w:t xml:space="preserve"> at the 2018 UN Bi</w:t>
      </w:r>
      <w:r w:rsidRPr="007B62E2">
        <w:rPr>
          <w:i/>
          <w:color w:val="000000" w:themeColor="text1"/>
        </w:rPr>
        <w:t>odiversity Conference</w:t>
      </w:r>
      <w:r w:rsidR="00B51472" w:rsidRPr="007B62E2">
        <w:rPr>
          <w:i/>
          <w:color w:val="000000" w:themeColor="text1"/>
        </w:rPr>
        <w:t>.</w:t>
      </w:r>
    </w:p>
    <w:p w14:paraId="318B7BA4" w14:textId="77777777" w:rsidR="00DD219F" w:rsidRDefault="00DD219F" w:rsidP="00FA58B8">
      <w:pPr>
        <w:jc w:val="both"/>
        <w:rPr>
          <w:i/>
          <w:color w:val="000000" w:themeColor="text1"/>
        </w:rPr>
      </w:pPr>
    </w:p>
    <w:p w14:paraId="3B006183" w14:textId="77777777" w:rsidR="00EB77C8" w:rsidRDefault="00EB77C8" w:rsidP="00FA58B8">
      <w:pPr>
        <w:jc w:val="both"/>
        <w:rPr>
          <w:color w:val="000000" w:themeColor="text1"/>
          <w:sz w:val="32"/>
          <w:szCs w:val="32"/>
        </w:rPr>
      </w:pPr>
    </w:p>
    <w:p w14:paraId="175A5D73" w14:textId="21A4E148" w:rsidR="0067744D" w:rsidRDefault="00DD219F" w:rsidP="00FA58B8">
      <w:pPr>
        <w:jc w:val="both"/>
        <w:rPr>
          <w:color w:val="000000" w:themeColor="text1"/>
          <w:sz w:val="32"/>
          <w:szCs w:val="32"/>
        </w:rPr>
      </w:pPr>
      <w:r w:rsidRPr="007B62E2">
        <w:rPr>
          <w:color w:val="000000" w:themeColor="text1"/>
          <w:sz w:val="32"/>
          <w:szCs w:val="32"/>
        </w:rPr>
        <w:lastRenderedPageBreak/>
        <w:t>NOTES TO EDITORS</w:t>
      </w:r>
    </w:p>
    <w:p w14:paraId="4D633AEE" w14:textId="77777777" w:rsidR="0067744D" w:rsidRDefault="0067744D" w:rsidP="0067744D">
      <w:pPr>
        <w:rPr>
          <w:sz w:val="20"/>
          <w:szCs w:val="20"/>
        </w:rPr>
      </w:pPr>
      <w:r>
        <w:rPr>
          <w:sz w:val="20"/>
          <w:szCs w:val="20"/>
        </w:rPr>
        <w:t xml:space="preserve">Contact: Jessica Law, Communications Officer, </w:t>
      </w:r>
      <w:proofErr w:type="spellStart"/>
      <w:r>
        <w:rPr>
          <w:sz w:val="20"/>
          <w:szCs w:val="20"/>
        </w:rPr>
        <w:t>BirdLife</w:t>
      </w:r>
      <w:proofErr w:type="spellEnd"/>
      <w:r>
        <w:rPr>
          <w:sz w:val="20"/>
          <w:szCs w:val="20"/>
        </w:rPr>
        <w:t xml:space="preserve"> International </w:t>
      </w:r>
      <w:hyperlink r:id="rId10" w:history="1">
        <w:r w:rsidRPr="001B43CB">
          <w:rPr>
            <w:rStyle w:val="Hyperlink"/>
            <w:sz w:val="20"/>
            <w:szCs w:val="20"/>
          </w:rPr>
          <w:t>jessica.law@birdlife.org</w:t>
        </w:r>
      </w:hyperlink>
      <w:r>
        <w:rPr>
          <w:sz w:val="20"/>
          <w:szCs w:val="20"/>
        </w:rPr>
        <w:t xml:space="preserve"> (+44 1223 747527)</w:t>
      </w:r>
    </w:p>
    <w:p w14:paraId="72D8AA01" w14:textId="77777777" w:rsidR="0067744D" w:rsidRPr="0067744D" w:rsidRDefault="0016785E" w:rsidP="0067744D">
      <w:pPr>
        <w:rPr>
          <w:b/>
          <w:sz w:val="24"/>
          <w:szCs w:val="24"/>
        </w:rPr>
      </w:pPr>
      <w:hyperlink r:id="rId11" w:history="1">
        <w:r w:rsidR="0067744D" w:rsidRPr="0067744D">
          <w:rPr>
            <w:rStyle w:val="Hyperlink"/>
            <w:b/>
            <w:sz w:val="24"/>
            <w:szCs w:val="24"/>
          </w:rPr>
          <w:t>Download images here</w:t>
        </w:r>
      </w:hyperlink>
    </w:p>
    <w:p w14:paraId="167AE1DA" w14:textId="36901854" w:rsidR="007B62E2" w:rsidRPr="00AC769D" w:rsidRDefault="007B62E2" w:rsidP="00FA58B8">
      <w:pPr>
        <w:jc w:val="both"/>
        <w:rPr>
          <w:i/>
          <w:sz w:val="20"/>
          <w:szCs w:val="20"/>
        </w:rPr>
      </w:pPr>
      <w:proofErr w:type="spellStart"/>
      <w:r w:rsidRPr="002E6357">
        <w:rPr>
          <w:b/>
          <w:i/>
          <w:sz w:val="20"/>
          <w:szCs w:val="20"/>
        </w:rPr>
        <w:t>BirdLife</w:t>
      </w:r>
      <w:proofErr w:type="spellEnd"/>
      <w:r w:rsidRPr="002E6357">
        <w:rPr>
          <w:b/>
          <w:i/>
          <w:sz w:val="20"/>
          <w:szCs w:val="20"/>
        </w:rPr>
        <w:t xml:space="preserve"> International</w:t>
      </w:r>
      <w:r w:rsidRPr="002E6357">
        <w:rPr>
          <w:i/>
          <w:sz w:val="20"/>
          <w:szCs w:val="20"/>
        </w:rPr>
        <w:t xml:space="preserve"> is the world’s largest nature conservation Partnership. Together we are 1</w:t>
      </w:r>
      <w:r>
        <w:rPr>
          <w:i/>
          <w:sz w:val="20"/>
          <w:szCs w:val="20"/>
        </w:rPr>
        <w:t>17</w:t>
      </w:r>
      <w:r w:rsidRPr="002E6357">
        <w:rPr>
          <w:i/>
          <w:sz w:val="20"/>
          <w:szCs w:val="20"/>
        </w:rPr>
        <w:t xml:space="preserve"> </w:t>
      </w:r>
      <w:proofErr w:type="spellStart"/>
      <w:r w:rsidRPr="002E6357">
        <w:rPr>
          <w:i/>
          <w:sz w:val="20"/>
          <w:szCs w:val="20"/>
        </w:rPr>
        <w:t>BirdLife</w:t>
      </w:r>
      <w:proofErr w:type="spellEnd"/>
      <w:r w:rsidRPr="002E6357">
        <w:rPr>
          <w:i/>
          <w:sz w:val="20"/>
          <w:szCs w:val="20"/>
        </w:rPr>
        <w:t xml:space="preserve"> Partners worldwide – one per country – and growing, with almost 11 million supporters, 7,000 local conservation groups and 7,400 staff. As the official authority for birds for the IUCN Red List, </w:t>
      </w:r>
      <w:proofErr w:type="spellStart"/>
      <w:r w:rsidRPr="002E6357">
        <w:rPr>
          <w:i/>
          <w:sz w:val="20"/>
          <w:szCs w:val="20"/>
        </w:rPr>
        <w:t>BirdLife</w:t>
      </w:r>
      <w:proofErr w:type="spellEnd"/>
      <w:r w:rsidRPr="002E6357">
        <w:rPr>
          <w:i/>
          <w:sz w:val="20"/>
          <w:szCs w:val="20"/>
        </w:rPr>
        <w:t xml:space="preserve"> coordinates the process of evaluating all of the world’s bird species against the Red List categories and criteria, in order to assess their extinction risk. Find out more at: </w:t>
      </w:r>
      <w:hyperlink r:id="rId12" w:history="1">
        <w:r w:rsidR="00BF2F9C" w:rsidRPr="002F6E48">
          <w:rPr>
            <w:rStyle w:val="Hyperlink"/>
            <w:i/>
            <w:sz w:val="20"/>
            <w:szCs w:val="20"/>
          </w:rPr>
          <w:t>www.birdlife.org</w:t>
        </w:r>
      </w:hyperlink>
      <w:r w:rsidR="00BF2F9C">
        <w:rPr>
          <w:i/>
          <w:sz w:val="20"/>
          <w:szCs w:val="20"/>
        </w:rPr>
        <w:t xml:space="preserve"> </w:t>
      </w:r>
      <w:r w:rsidR="00F575F5" w:rsidRPr="00E006BB">
        <w:rPr>
          <w:i/>
          <w:sz w:val="20"/>
          <w:szCs w:val="20"/>
        </w:rPr>
        <w:t>and</w:t>
      </w:r>
      <w:r w:rsidR="00F575F5">
        <w:rPr>
          <w:i/>
          <w:sz w:val="20"/>
          <w:szCs w:val="20"/>
        </w:rPr>
        <w:t xml:space="preserve"> visit </w:t>
      </w:r>
      <w:hyperlink r:id="rId13" w:history="1">
        <w:r w:rsidR="00BF2F9C" w:rsidRPr="00BF2F9C">
          <w:rPr>
            <w:rStyle w:val="Hyperlink"/>
            <w:i/>
            <w:sz w:val="20"/>
            <w:szCs w:val="20"/>
          </w:rPr>
          <w:t>www.birdlife.org/datazone</w:t>
        </w:r>
      </w:hyperlink>
      <w:r w:rsidR="00F575F5" w:rsidRPr="00E006BB">
        <w:rPr>
          <w:i/>
          <w:sz w:val="20"/>
          <w:szCs w:val="20"/>
        </w:rPr>
        <w:t xml:space="preserve"> for the bird-specific Red List.</w:t>
      </w:r>
    </w:p>
    <w:p w14:paraId="0337353A" w14:textId="77777777" w:rsidR="007B62E2" w:rsidRPr="00E006BB" w:rsidRDefault="007B62E2" w:rsidP="00FA58B8">
      <w:pPr>
        <w:jc w:val="both"/>
        <w:rPr>
          <w:i/>
          <w:sz w:val="20"/>
          <w:szCs w:val="20"/>
        </w:rPr>
      </w:pPr>
      <w:r w:rsidRPr="00E006BB">
        <w:rPr>
          <w:b/>
          <w:i/>
          <w:sz w:val="20"/>
          <w:szCs w:val="20"/>
        </w:rPr>
        <w:t>The IUCN Red List of Threatened Species™</w:t>
      </w:r>
      <w:r w:rsidRPr="00E006BB">
        <w:rPr>
          <w:i/>
          <w:sz w:val="20"/>
          <w:szCs w:val="20"/>
        </w:rPr>
        <w:t xml:space="preserve"> (or The IUCN Red List) is an invaluable resource to guide conservation action and policy decisions. It is a health check for our planet – a Barometer of Life. It is the world’s most comprehensive information source on the global conservation status of plant, animal and fungi species. It is based on an objective system for assessing the risk of extinction of a species should no conservation action be taken.</w:t>
      </w:r>
    </w:p>
    <w:p w14:paraId="78019B0E" w14:textId="77777777" w:rsidR="007B62E2" w:rsidRPr="00E006BB" w:rsidRDefault="007B62E2" w:rsidP="00FA58B8">
      <w:pPr>
        <w:jc w:val="both"/>
        <w:rPr>
          <w:i/>
          <w:sz w:val="20"/>
          <w:szCs w:val="20"/>
        </w:rPr>
      </w:pPr>
      <w:r w:rsidRPr="00E006BB">
        <w:rPr>
          <w:i/>
          <w:sz w:val="20"/>
          <w:szCs w:val="20"/>
        </w:rPr>
        <w:t>Species are assigned to one of eight categories of threat based on whether they meet criteria linked to population trend, population size and structure and geographic range. Species listed as Critically Endangered, Endangered or Vulnerable are collectively described as ‘Threatened’.</w:t>
      </w:r>
    </w:p>
    <w:p w14:paraId="70A64FA3" w14:textId="591850A5" w:rsidR="007B62E2" w:rsidRDefault="007B62E2" w:rsidP="00FA58B8">
      <w:pPr>
        <w:jc w:val="both"/>
        <w:rPr>
          <w:i/>
          <w:sz w:val="20"/>
          <w:szCs w:val="20"/>
        </w:rPr>
      </w:pPr>
      <w:r w:rsidRPr="00E006BB">
        <w:rPr>
          <w:i/>
          <w:sz w:val="20"/>
          <w:szCs w:val="20"/>
        </w:rPr>
        <w:t>The IUCN Red List is not just a register of names and associated threat categories. It is a rich compendium of information on the threats to the species, their ecological requirements, where they live, and information on conservation actions that can be used to reduce or prevent extinctions. The IUCN Red List is a joint effort between IUCN and its Species Survival Commission, working with its IUCN Red List Partners – Arizona State University</w:t>
      </w:r>
      <w:r w:rsidR="00F575F5">
        <w:rPr>
          <w:i/>
          <w:sz w:val="20"/>
          <w:szCs w:val="20"/>
        </w:rPr>
        <w:t>;</w:t>
      </w:r>
      <w:r w:rsidRPr="00E006BB">
        <w:rPr>
          <w:i/>
          <w:sz w:val="20"/>
          <w:szCs w:val="20"/>
        </w:rPr>
        <w:t xml:space="preserve"> </w:t>
      </w:r>
      <w:proofErr w:type="spellStart"/>
      <w:r w:rsidRPr="00E006BB">
        <w:rPr>
          <w:i/>
          <w:sz w:val="20"/>
          <w:szCs w:val="20"/>
        </w:rPr>
        <w:t>BirdLife</w:t>
      </w:r>
      <w:proofErr w:type="spellEnd"/>
      <w:r w:rsidRPr="00E006BB">
        <w:rPr>
          <w:i/>
          <w:sz w:val="20"/>
          <w:szCs w:val="20"/>
        </w:rPr>
        <w:t xml:space="preserve"> International; Botanic Gardens Conservation International; Conservation International; </w:t>
      </w:r>
      <w:proofErr w:type="spellStart"/>
      <w:r w:rsidRPr="00E006BB">
        <w:rPr>
          <w:i/>
          <w:sz w:val="20"/>
          <w:szCs w:val="20"/>
        </w:rPr>
        <w:t>NatureServe</w:t>
      </w:r>
      <w:proofErr w:type="spellEnd"/>
      <w:r w:rsidRPr="00E006BB">
        <w:rPr>
          <w:i/>
          <w:sz w:val="20"/>
          <w:szCs w:val="20"/>
        </w:rPr>
        <w:t xml:space="preserve">; Royal Botanic Gardens, Kew; Sapienza University of Rome; Texas A&amp;M University; and Zoological Society of London. </w:t>
      </w:r>
      <w:hyperlink r:id="rId14" w:history="1">
        <w:r w:rsidR="00BF2F9C" w:rsidRPr="00BF2F9C">
          <w:rPr>
            <w:rStyle w:val="Hyperlink"/>
            <w:i/>
            <w:sz w:val="20"/>
            <w:szCs w:val="20"/>
          </w:rPr>
          <w:t>www.iucnredlist.org</w:t>
        </w:r>
      </w:hyperlink>
      <w:r w:rsidR="00BF2F9C" w:rsidRPr="00BF2F9C">
        <w:rPr>
          <w:rStyle w:val="Hyperlink"/>
          <w:i/>
          <w:sz w:val="20"/>
          <w:szCs w:val="20"/>
        </w:rPr>
        <w:t xml:space="preserve"> </w:t>
      </w:r>
      <w:r w:rsidRPr="00E006BB">
        <w:rPr>
          <w:i/>
          <w:sz w:val="20"/>
          <w:szCs w:val="20"/>
        </w:rPr>
        <w:t xml:space="preserve"> </w:t>
      </w:r>
    </w:p>
    <w:p w14:paraId="3D7A88D9" w14:textId="77777777" w:rsidR="004658C3" w:rsidRDefault="004658C3" w:rsidP="004658C3">
      <w:pPr>
        <w:jc w:val="center"/>
        <w:rPr>
          <w:b/>
          <w:sz w:val="28"/>
          <w:szCs w:val="28"/>
        </w:rPr>
      </w:pPr>
    </w:p>
    <w:p w14:paraId="728862FC" w14:textId="754A465E" w:rsidR="004658C3" w:rsidRPr="004658C3" w:rsidRDefault="004658C3" w:rsidP="004658C3">
      <w:pPr>
        <w:jc w:val="center"/>
        <w:rPr>
          <w:b/>
          <w:sz w:val="28"/>
          <w:szCs w:val="28"/>
        </w:rPr>
      </w:pPr>
      <w:r w:rsidRPr="004658C3">
        <w:rPr>
          <w:b/>
          <w:sz w:val="28"/>
          <w:szCs w:val="28"/>
        </w:rPr>
        <w:t>ENDS</w:t>
      </w:r>
    </w:p>
    <w:p w14:paraId="4BCD1B89" w14:textId="192EACE2" w:rsidR="00C16595" w:rsidRPr="007B62E2" w:rsidRDefault="00C16595" w:rsidP="0014154F">
      <w:pPr>
        <w:rPr>
          <w:color w:val="000000" w:themeColor="text1"/>
          <w:sz w:val="32"/>
          <w:szCs w:val="32"/>
        </w:rPr>
      </w:pPr>
    </w:p>
    <w:sectPr w:rsidR="00C16595" w:rsidRPr="007B62E2">
      <w:headerReference w:type="default" r:id="rId15"/>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A47BDA" w16cid:durableId="1F97E24F"/>
  <w16cid:commentId w16cid:paraId="7F4205D7" w16cid:durableId="1F97E250"/>
  <w16cid:commentId w16cid:paraId="5A93860C" w16cid:durableId="1F97E251"/>
  <w16cid:commentId w16cid:paraId="229C18F0" w16cid:durableId="1F97E252"/>
  <w16cid:commentId w16cid:paraId="3DF09910" w16cid:durableId="1F97E253"/>
  <w16cid:commentId w16cid:paraId="47C6BFF6" w16cid:durableId="1F97E254"/>
  <w16cid:commentId w16cid:paraId="7621BCD2" w16cid:durableId="1F97E2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2D49F" w14:textId="77777777" w:rsidR="0016785E" w:rsidRDefault="0016785E" w:rsidP="007B62E2">
      <w:pPr>
        <w:spacing w:after="0" w:line="240" w:lineRule="auto"/>
      </w:pPr>
      <w:r>
        <w:separator/>
      </w:r>
    </w:p>
  </w:endnote>
  <w:endnote w:type="continuationSeparator" w:id="0">
    <w:p w14:paraId="65FA18B2" w14:textId="77777777" w:rsidR="0016785E" w:rsidRDefault="0016785E" w:rsidP="007B6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7421E" w14:textId="77777777" w:rsidR="0016785E" w:rsidRDefault="0016785E" w:rsidP="007B62E2">
      <w:pPr>
        <w:spacing w:after="0" w:line="240" w:lineRule="auto"/>
      </w:pPr>
      <w:r>
        <w:separator/>
      </w:r>
    </w:p>
  </w:footnote>
  <w:footnote w:type="continuationSeparator" w:id="0">
    <w:p w14:paraId="1D09AB29" w14:textId="77777777" w:rsidR="0016785E" w:rsidRDefault="0016785E" w:rsidP="007B62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24D01" w14:textId="14DAB82A" w:rsidR="007B62E2" w:rsidRDefault="007B62E2" w:rsidP="00895177">
    <w:pPr>
      <w:pStyle w:val="Header"/>
    </w:pPr>
    <w:r>
      <w:rPr>
        <w:noProof/>
        <w:lang w:val="en-US"/>
      </w:rPr>
      <w:drawing>
        <wp:inline distT="0" distB="0" distL="0" distR="0" wp14:anchorId="3B4D75B1" wp14:editId="7ABA5CBD">
          <wp:extent cx="2466975" cy="79306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 logo and tagline.png"/>
                  <pic:cNvPicPr/>
                </pic:nvPicPr>
                <pic:blipFill>
                  <a:blip r:embed="rId1">
                    <a:extLst>
                      <a:ext uri="{28A0092B-C50C-407E-A947-70E740481C1C}">
                        <a14:useLocalDpi xmlns:a14="http://schemas.microsoft.com/office/drawing/2010/main" val="0"/>
                      </a:ext>
                    </a:extLst>
                  </a:blip>
                  <a:stretch>
                    <a:fillRect/>
                  </a:stretch>
                </pic:blipFill>
                <pic:spPr>
                  <a:xfrm>
                    <a:off x="0" y="0"/>
                    <a:ext cx="2507842" cy="806207"/>
                  </a:xfrm>
                  <a:prstGeom prst="rect">
                    <a:avLst/>
                  </a:prstGeom>
                </pic:spPr>
              </pic:pic>
            </a:graphicData>
          </a:graphic>
        </wp:inline>
      </w:drawing>
    </w:r>
    <w:r w:rsidR="00895177">
      <w:t xml:space="preserve">       </w:t>
    </w:r>
    <w:r w:rsidR="004914E1">
      <w:t xml:space="preserve">                                     </w:t>
    </w:r>
    <w:r w:rsidR="00895177">
      <w:t xml:space="preserve">        </w:t>
    </w:r>
    <w:r>
      <w:t>INTERNATIONAL PRESS RELEASE</w:t>
    </w:r>
  </w:p>
  <w:p w14:paraId="26586E16" w14:textId="77777777" w:rsidR="007B62E2" w:rsidRDefault="007B62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82D"/>
    <w:rsid w:val="00012C1C"/>
    <w:rsid w:val="00013F63"/>
    <w:rsid w:val="00025ECB"/>
    <w:rsid w:val="00026653"/>
    <w:rsid w:val="00045BAC"/>
    <w:rsid w:val="000464CA"/>
    <w:rsid w:val="000612BC"/>
    <w:rsid w:val="00074870"/>
    <w:rsid w:val="00093FE5"/>
    <w:rsid w:val="000A257D"/>
    <w:rsid w:val="000A36DC"/>
    <w:rsid w:val="000B56FD"/>
    <w:rsid w:val="000C1297"/>
    <w:rsid w:val="000D2A26"/>
    <w:rsid w:val="000D4962"/>
    <w:rsid w:val="000D49A6"/>
    <w:rsid w:val="0011230E"/>
    <w:rsid w:val="0014154F"/>
    <w:rsid w:val="00160CB7"/>
    <w:rsid w:val="00164A1E"/>
    <w:rsid w:val="0016785E"/>
    <w:rsid w:val="001747D6"/>
    <w:rsid w:val="00177E5C"/>
    <w:rsid w:val="00196065"/>
    <w:rsid w:val="0019650A"/>
    <w:rsid w:val="001A4C62"/>
    <w:rsid w:val="001B2C58"/>
    <w:rsid w:val="001B50BF"/>
    <w:rsid w:val="001D095E"/>
    <w:rsid w:val="001D7627"/>
    <w:rsid w:val="002025D5"/>
    <w:rsid w:val="00213D1A"/>
    <w:rsid w:val="00215975"/>
    <w:rsid w:val="00245B36"/>
    <w:rsid w:val="0025296E"/>
    <w:rsid w:val="002763A2"/>
    <w:rsid w:val="002A58DC"/>
    <w:rsid w:val="002E258B"/>
    <w:rsid w:val="0030121D"/>
    <w:rsid w:val="00311B1D"/>
    <w:rsid w:val="00316E34"/>
    <w:rsid w:val="0035370C"/>
    <w:rsid w:val="00361C45"/>
    <w:rsid w:val="00391250"/>
    <w:rsid w:val="003A3CA8"/>
    <w:rsid w:val="003C4C69"/>
    <w:rsid w:val="003D5C35"/>
    <w:rsid w:val="003F4538"/>
    <w:rsid w:val="003F5A3B"/>
    <w:rsid w:val="004017BC"/>
    <w:rsid w:val="0041400F"/>
    <w:rsid w:val="004254F6"/>
    <w:rsid w:val="004425DE"/>
    <w:rsid w:val="004435E0"/>
    <w:rsid w:val="004658C3"/>
    <w:rsid w:val="00467590"/>
    <w:rsid w:val="00474072"/>
    <w:rsid w:val="0048492C"/>
    <w:rsid w:val="00484CD0"/>
    <w:rsid w:val="004914E1"/>
    <w:rsid w:val="004D3216"/>
    <w:rsid w:val="00532F5F"/>
    <w:rsid w:val="00542C62"/>
    <w:rsid w:val="00544CE2"/>
    <w:rsid w:val="005757EE"/>
    <w:rsid w:val="0058277E"/>
    <w:rsid w:val="00583858"/>
    <w:rsid w:val="005860F0"/>
    <w:rsid w:val="005875E1"/>
    <w:rsid w:val="005A4229"/>
    <w:rsid w:val="005C5BE9"/>
    <w:rsid w:val="005F7E79"/>
    <w:rsid w:val="00620327"/>
    <w:rsid w:val="0062376B"/>
    <w:rsid w:val="0062513B"/>
    <w:rsid w:val="00644664"/>
    <w:rsid w:val="00657297"/>
    <w:rsid w:val="006714A6"/>
    <w:rsid w:val="00673B33"/>
    <w:rsid w:val="00675442"/>
    <w:rsid w:val="006772F5"/>
    <w:rsid w:val="0067744D"/>
    <w:rsid w:val="006839C1"/>
    <w:rsid w:val="006A508C"/>
    <w:rsid w:val="006C589B"/>
    <w:rsid w:val="006C5D98"/>
    <w:rsid w:val="006D3705"/>
    <w:rsid w:val="00702942"/>
    <w:rsid w:val="00705884"/>
    <w:rsid w:val="0071215E"/>
    <w:rsid w:val="00736902"/>
    <w:rsid w:val="007506AE"/>
    <w:rsid w:val="00766E93"/>
    <w:rsid w:val="00767C48"/>
    <w:rsid w:val="007811B2"/>
    <w:rsid w:val="007851F9"/>
    <w:rsid w:val="00787BB0"/>
    <w:rsid w:val="007A03B1"/>
    <w:rsid w:val="007B2F64"/>
    <w:rsid w:val="007B3FA9"/>
    <w:rsid w:val="007B623D"/>
    <w:rsid w:val="007B62E2"/>
    <w:rsid w:val="007C0980"/>
    <w:rsid w:val="007C5530"/>
    <w:rsid w:val="007F415D"/>
    <w:rsid w:val="008055E1"/>
    <w:rsid w:val="00812EFF"/>
    <w:rsid w:val="00827E66"/>
    <w:rsid w:val="00830E55"/>
    <w:rsid w:val="00831957"/>
    <w:rsid w:val="00846CD2"/>
    <w:rsid w:val="00852E5F"/>
    <w:rsid w:val="00853674"/>
    <w:rsid w:val="008556C2"/>
    <w:rsid w:val="008639B3"/>
    <w:rsid w:val="00883BDA"/>
    <w:rsid w:val="00892038"/>
    <w:rsid w:val="008927FE"/>
    <w:rsid w:val="00895177"/>
    <w:rsid w:val="00896189"/>
    <w:rsid w:val="008A1A06"/>
    <w:rsid w:val="008B4D12"/>
    <w:rsid w:val="008B7750"/>
    <w:rsid w:val="008C03D5"/>
    <w:rsid w:val="008C5913"/>
    <w:rsid w:val="008D1920"/>
    <w:rsid w:val="008F5C3B"/>
    <w:rsid w:val="009167BA"/>
    <w:rsid w:val="00921E1D"/>
    <w:rsid w:val="00931724"/>
    <w:rsid w:val="00952805"/>
    <w:rsid w:val="00966274"/>
    <w:rsid w:val="00982CA3"/>
    <w:rsid w:val="00987760"/>
    <w:rsid w:val="009924FA"/>
    <w:rsid w:val="00995AC0"/>
    <w:rsid w:val="009B4A3C"/>
    <w:rsid w:val="009D299E"/>
    <w:rsid w:val="00A13481"/>
    <w:rsid w:val="00A241FA"/>
    <w:rsid w:val="00A32B37"/>
    <w:rsid w:val="00A35BD8"/>
    <w:rsid w:val="00A5737D"/>
    <w:rsid w:val="00A573FD"/>
    <w:rsid w:val="00A73FBC"/>
    <w:rsid w:val="00A77CD4"/>
    <w:rsid w:val="00A80A3A"/>
    <w:rsid w:val="00A85CCA"/>
    <w:rsid w:val="00AA702D"/>
    <w:rsid w:val="00AB6BF2"/>
    <w:rsid w:val="00AC4B36"/>
    <w:rsid w:val="00AC6B7B"/>
    <w:rsid w:val="00AD1746"/>
    <w:rsid w:val="00AD3276"/>
    <w:rsid w:val="00AE408F"/>
    <w:rsid w:val="00AE6F2A"/>
    <w:rsid w:val="00B03170"/>
    <w:rsid w:val="00B15664"/>
    <w:rsid w:val="00B16927"/>
    <w:rsid w:val="00B36754"/>
    <w:rsid w:val="00B5109C"/>
    <w:rsid w:val="00B51472"/>
    <w:rsid w:val="00B60241"/>
    <w:rsid w:val="00B80908"/>
    <w:rsid w:val="00B8451D"/>
    <w:rsid w:val="00BA1320"/>
    <w:rsid w:val="00BB309A"/>
    <w:rsid w:val="00BC356F"/>
    <w:rsid w:val="00BC4FDF"/>
    <w:rsid w:val="00BC6347"/>
    <w:rsid w:val="00BD3E46"/>
    <w:rsid w:val="00BE0B8C"/>
    <w:rsid w:val="00BE1DA7"/>
    <w:rsid w:val="00BE2F13"/>
    <w:rsid w:val="00BE5457"/>
    <w:rsid w:val="00BE7AB6"/>
    <w:rsid w:val="00BF1A42"/>
    <w:rsid w:val="00BF2F9C"/>
    <w:rsid w:val="00C109C3"/>
    <w:rsid w:val="00C16595"/>
    <w:rsid w:val="00C221D0"/>
    <w:rsid w:val="00C55597"/>
    <w:rsid w:val="00C6451F"/>
    <w:rsid w:val="00C64F83"/>
    <w:rsid w:val="00C658E9"/>
    <w:rsid w:val="00C74003"/>
    <w:rsid w:val="00C86386"/>
    <w:rsid w:val="00CA0130"/>
    <w:rsid w:val="00D0223A"/>
    <w:rsid w:val="00D35BF0"/>
    <w:rsid w:val="00D56FD1"/>
    <w:rsid w:val="00D674B6"/>
    <w:rsid w:val="00D74E1A"/>
    <w:rsid w:val="00D913E7"/>
    <w:rsid w:val="00DA1C9A"/>
    <w:rsid w:val="00DA5698"/>
    <w:rsid w:val="00DA6A58"/>
    <w:rsid w:val="00DB64D1"/>
    <w:rsid w:val="00DD219F"/>
    <w:rsid w:val="00DE25DF"/>
    <w:rsid w:val="00DE4640"/>
    <w:rsid w:val="00DF4FF8"/>
    <w:rsid w:val="00DF5C88"/>
    <w:rsid w:val="00E0241E"/>
    <w:rsid w:val="00E12069"/>
    <w:rsid w:val="00E410AE"/>
    <w:rsid w:val="00E450CA"/>
    <w:rsid w:val="00EB77C8"/>
    <w:rsid w:val="00EC26CB"/>
    <w:rsid w:val="00EC3BEC"/>
    <w:rsid w:val="00EE570B"/>
    <w:rsid w:val="00EF3FFB"/>
    <w:rsid w:val="00F0497D"/>
    <w:rsid w:val="00F21A2C"/>
    <w:rsid w:val="00F277FD"/>
    <w:rsid w:val="00F33AB8"/>
    <w:rsid w:val="00F349AF"/>
    <w:rsid w:val="00F37890"/>
    <w:rsid w:val="00F41FB1"/>
    <w:rsid w:val="00F527F0"/>
    <w:rsid w:val="00F575F5"/>
    <w:rsid w:val="00F632EB"/>
    <w:rsid w:val="00F667B8"/>
    <w:rsid w:val="00F83FB4"/>
    <w:rsid w:val="00FA58B8"/>
    <w:rsid w:val="00FC082D"/>
    <w:rsid w:val="00FE2BB9"/>
    <w:rsid w:val="00FF2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6233D"/>
  <w15:chartTrackingRefBased/>
  <w15:docId w15:val="{3E8DB214-6A9D-442D-848A-95AB0B50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44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5530"/>
    <w:rPr>
      <w:sz w:val="16"/>
      <w:szCs w:val="16"/>
    </w:rPr>
  </w:style>
  <w:style w:type="paragraph" w:styleId="CommentText">
    <w:name w:val="annotation text"/>
    <w:basedOn w:val="Normal"/>
    <w:link w:val="CommentTextChar"/>
    <w:uiPriority w:val="99"/>
    <w:semiHidden/>
    <w:unhideWhenUsed/>
    <w:rsid w:val="007C5530"/>
    <w:pPr>
      <w:spacing w:line="240" w:lineRule="auto"/>
    </w:pPr>
    <w:rPr>
      <w:sz w:val="20"/>
      <w:szCs w:val="20"/>
    </w:rPr>
  </w:style>
  <w:style w:type="character" w:customStyle="1" w:styleId="CommentTextChar">
    <w:name w:val="Comment Text Char"/>
    <w:basedOn w:val="DefaultParagraphFont"/>
    <w:link w:val="CommentText"/>
    <w:uiPriority w:val="99"/>
    <w:semiHidden/>
    <w:rsid w:val="007C5530"/>
    <w:rPr>
      <w:sz w:val="20"/>
      <w:szCs w:val="20"/>
      <w:lang w:val="en-GB"/>
    </w:rPr>
  </w:style>
  <w:style w:type="paragraph" w:styleId="CommentSubject">
    <w:name w:val="annotation subject"/>
    <w:basedOn w:val="CommentText"/>
    <w:next w:val="CommentText"/>
    <w:link w:val="CommentSubjectChar"/>
    <w:uiPriority w:val="99"/>
    <w:semiHidden/>
    <w:unhideWhenUsed/>
    <w:rsid w:val="007C5530"/>
    <w:rPr>
      <w:b/>
      <w:bCs/>
    </w:rPr>
  </w:style>
  <w:style w:type="character" w:customStyle="1" w:styleId="CommentSubjectChar">
    <w:name w:val="Comment Subject Char"/>
    <w:basedOn w:val="CommentTextChar"/>
    <w:link w:val="CommentSubject"/>
    <w:uiPriority w:val="99"/>
    <w:semiHidden/>
    <w:rsid w:val="007C5530"/>
    <w:rPr>
      <w:b/>
      <w:bCs/>
      <w:sz w:val="20"/>
      <w:szCs w:val="20"/>
      <w:lang w:val="en-GB"/>
    </w:rPr>
  </w:style>
  <w:style w:type="paragraph" w:styleId="BalloonText">
    <w:name w:val="Balloon Text"/>
    <w:basedOn w:val="Normal"/>
    <w:link w:val="BalloonTextChar"/>
    <w:uiPriority w:val="99"/>
    <w:semiHidden/>
    <w:unhideWhenUsed/>
    <w:rsid w:val="007C553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C5530"/>
    <w:rPr>
      <w:rFonts w:ascii="Times New Roman" w:hAnsi="Times New Roman" w:cs="Times New Roman"/>
      <w:sz w:val="18"/>
      <w:szCs w:val="18"/>
      <w:lang w:val="en-GB"/>
    </w:rPr>
  </w:style>
  <w:style w:type="paragraph" w:styleId="Subtitle">
    <w:name w:val="Subtitle"/>
    <w:basedOn w:val="Normal"/>
    <w:next w:val="Normal"/>
    <w:link w:val="SubtitleChar"/>
    <w:uiPriority w:val="11"/>
    <w:qFormat/>
    <w:rsid w:val="0083195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31957"/>
    <w:rPr>
      <w:rFonts w:eastAsiaTheme="minorEastAsia"/>
      <w:color w:val="5A5A5A" w:themeColor="text1" w:themeTint="A5"/>
      <w:spacing w:val="15"/>
      <w:lang w:val="en-GB"/>
    </w:rPr>
  </w:style>
  <w:style w:type="paragraph" w:styleId="Revision">
    <w:name w:val="Revision"/>
    <w:hidden/>
    <w:uiPriority w:val="99"/>
    <w:semiHidden/>
    <w:rsid w:val="0048492C"/>
    <w:pPr>
      <w:spacing w:after="0" w:line="240" w:lineRule="auto"/>
    </w:pPr>
    <w:rPr>
      <w:lang w:val="en-GB"/>
    </w:rPr>
  </w:style>
  <w:style w:type="character" w:styleId="Hyperlink">
    <w:name w:val="Hyperlink"/>
    <w:basedOn w:val="DefaultParagraphFont"/>
    <w:uiPriority w:val="99"/>
    <w:unhideWhenUsed/>
    <w:rsid w:val="00DD219F"/>
    <w:rPr>
      <w:color w:val="0563C1" w:themeColor="hyperlink"/>
      <w:u w:val="single"/>
    </w:rPr>
  </w:style>
  <w:style w:type="paragraph" w:styleId="Header">
    <w:name w:val="header"/>
    <w:basedOn w:val="Normal"/>
    <w:link w:val="HeaderChar"/>
    <w:uiPriority w:val="99"/>
    <w:unhideWhenUsed/>
    <w:rsid w:val="007B6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2E2"/>
    <w:rPr>
      <w:lang w:val="en-GB"/>
    </w:rPr>
  </w:style>
  <w:style w:type="paragraph" w:styleId="Footer">
    <w:name w:val="footer"/>
    <w:basedOn w:val="Normal"/>
    <w:link w:val="FooterChar"/>
    <w:uiPriority w:val="99"/>
    <w:unhideWhenUsed/>
    <w:rsid w:val="007B6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2E2"/>
    <w:rPr>
      <w:lang w:val="en-GB"/>
    </w:rPr>
  </w:style>
  <w:style w:type="character" w:styleId="FollowedHyperlink">
    <w:name w:val="FollowedHyperlink"/>
    <w:basedOn w:val="DefaultParagraphFont"/>
    <w:uiPriority w:val="99"/>
    <w:semiHidden/>
    <w:unhideWhenUsed/>
    <w:rsid w:val="00F632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pom.org/" TargetMode="External"/><Relationship Id="rId13" Type="http://schemas.openxmlformats.org/officeDocument/2006/relationships/hyperlink" Target="http://www.birdlife.org/datazone" TargetMode="External"/><Relationship Id="rId3" Type="http://schemas.openxmlformats.org/officeDocument/2006/relationships/webSettings" Target="webSettings.xml"/><Relationship Id="rId7" Type="http://schemas.openxmlformats.org/officeDocument/2006/relationships/hyperlink" Target="https://www.dropbox.com/sh/1zaev3qnwlscrzp/AABfPl-PVyuHQ5JecffdenToa?dl=0" TargetMode="External"/><Relationship Id="rId12" Type="http://schemas.openxmlformats.org/officeDocument/2006/relationships/hyperlink" Target="http://www.birdlife.o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jessica.law@birdlife.org" TargetMode="External"/><Relationship Id="rId11" Type="http://schemas.openxmlformats.org/officeDocument/2006/relationships/hyperlink" Target="https://www.dropbox.com/sh/1zaev3qnwlscrzp/AABfPl-PVyuHQ5JecffdenToa?dl=0"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mailto:jessica.law@birdlife.org" TargetMode="External"/><Relationship Id="rId19" Type="http://schemas.microsoft.com/office/2016/09/relationships/commentsIds" Target="commentsIds.xml"/><Relationship Id="rId4" Type="http://schemas.openxmlformats.org/officeDocument/2006/relationships/footnotes" Target="footnotes.xml"/><Relationship Id="rId9" Type="http://schemas.openxmlformats.org/officeDocument/2006/relationships/hyperlink" Target="https://www.birdlife.org/worldwide/news/international-plan-save-helmeted-hornbill" TargetMode="External"/><Relationship Id="rId14" Type="http://schemas.openxmlformats.org/officeDocument/2006/relationships/hyperlink" Target="http://www.iucnredli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2082</Words>
  <Characters>11872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Birdlife International</Company>
  <LinksUpToDate>false</LinksUpToDate>
  <CharactersWithSpaces>13927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Law</dc:creator>
  <cp:keywords/>
  <dc:description/>
  <cp:lastModifiedBy>Jessica Law</cp:lastModifiedBy>
  <cp:revision>12</cp:revision>
  <cp:lastPrinted>2018-11-15T16:35:00Z</cp:lastPrinted>
  <dcterms:created xsi:type="dcterms:W3CDTF">2018-11-16T15:54:00Z</dcterms:created>
  <dcterms:modified xsi:type="dcterms:W3CDTF">2018-11-20T13:09:00Z</dcterms:modified>
</cp:coreProperties>
</file>