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B6279" w14:textId="77777777" w:rsidR="006C0DB8" w:rsidRDefault="006C0DB8">
      <w:pPr>
        <w:rPr>
          <w:lang w:val="it-IT"/>
        </w:rPr>
      </w:pPr>
    </w:p>
    <w:p w14:paraId="67ED9412" w14:textId="77777777" w:rsidR="006C0DB8" w:rsidRDefault="006C0DB8">
      <w:pPr>
        <w:tabs>
          <w:tab w:val="left" w:pos="4962"/>
          <w:tab w:val="left" w:pos="8600"/>
        </w:tabs>
        <w:spacing w:line="276" w:lineRule="auto"/>
        <w:rPr>
          <w:szCs w:val="22"/>
        </w:rPr>
      </w:pPr>
    </w:p>
    <w:p w14:paraId="205667C2" w14:textId="77777777" w:rsidR="006C0DB8" w:rsidRPr="00A615F6" w:rsidRDefault="00664400">
      <w:pPr>
        <w:tabs>
          <w:tab w:val="left" w:pos="4962"/>
          <w:tab w:val="left" w:pos="8600"/>
        </w:tabs>
        <w:spacing w:line="276" w:lineRule="auto"/>
        <w:rPr>
          <w:lang w:val="it-CH"/>
        </w:rPr>
      </w:pPr>
      <w:r w:rsidRPr="00A615F6">
        <w:rPr>
          <w:szCs w:val="22"/>
          <w:lang w:val="it-CH"/>
        </w:rPr>
        <w:t>Comunicato stampa di BirdLife Svizzera del 30 gennaio 2020</w:t>
      </w:r>
    </w:p>
    <w:p w14:paraId="2DD74290" w14:textId="77777777" w:rsidR="006C0DB8" w:rsidRPr="00A615F6" w:rsidRDefault="006C0DB8">
      <w:pPr>
        <w:tabs>
          <w:tab w:val="left" w:pos="4962"/>
          <w:tab w:val="left" w:pos="8600"/>
        </w:tabs>
        <w:spacing w:line="276" w:lineRule="auto"/>
        <w:rPr>
          <w:szCs w:val="22"/>
          <w:lang w:val="it-CH"/>
        </w:rPr>
      </w:pPr>
    </w:p>
    <w:p w14:paraId="362153EC" w14:textId="77777777" w:rsidR="006C0DB8" w:rsidRPr="00A615F6" w:rsidRDefault="006C0DB8">
      <w:pPr>
        <w:tabs>
          <w:tab w:val="left" w:pos="4962"/>
          <w:tab w:val="left" w:pos="8600"/>
        </w:tabs>
        <w:spacing w:line="276" w:lineRule="auto"/>
        <w:rPr>
          <w:szCs w:val="22"/>
          <w:lang w:val="it-CH"/>
        </w:rPr>
      </w:pPr>
    </w:p>
    <w:p w14:paraId="379D54C2" w14:textId="1D52FFDE" w:rsidR="006C0DB8" w:rsidRPr="00A615F6" w:rsidRDefault="00664400">
      <w:pPr>
        <w:widowControl w:val="0"/>
        <w:autoSpaceDE w:val="0"/>
        <w:spacing w:line="276" w:lineRule="auto"/>
        <w:rPr>
          <w:lang w:val="it-CH"/>
        </w:rPr>
      </w:pPr>
      <w:r w:rsidRPr="00A615F6">
        <w:rPr>
          <w:rFonts w:eastAsia="Calibri" w:cs="Arial"/>
          <w:b/>
          <w:color w:val="000000"/>
          <w:sz w:val="28"/>
          <w:szCs w:val="28"/>
          <w:lang w:val="it-CH"/>
        </w:rPr>
        <w:t>L</w:t>
      </w:r>
      <w:r w:rsidR="004E4F9B">
        <w:rPr>
          <w:rFonts w:eastAsia="Calibri" w:cs="Liberation Serif;Times New Roma"/>
          <w:b/>
          <w:color w:val="000000"/>
          <w:sz w:val="28"/>
          <w:szCs w:val="28"/>
          <w:lang w:val="it-CH"/>
        </w:rPr>
        <w:t>’</w:t>
      </w:r>
      <w:r w:rsidRPr="00A615F6">
        <w:rPr>
          <w:rFonts w:eastAsia="Calibri" w:cs="Arial"/>
          <w:b/>
          <w:color w:val="000000"/>
          <w:sz w:val="28"/>
          <w:szCs w:val="28"/>
          <w:lang w:val="it-CH"/>
        </w:rPr>
        <w:t>Averla piccola è l</w:t>
      </w:r>
      <w:r w:rsidR="00B85550">
        <w:rPr>
          <w:rFonts w:eastAsia="Calibri" w:cs="Liberation Serif;Times New Roma"/>
          <w:b/>
          <w:color w:val="000000"/>
          <w:sz w:val="28"/>
          <w:szCs w:val="28"/>
          <w:lang w:val="it-CH"/>
        </w:rPr>
        <w:t>'u</w:t>
      </w:r>
      <w:r w:rsidRPr="00A615F6">
        <w:rPr>
          <w:rFonts w:eastAsia="Calibri" w:cs="Arial"/>
          <w:b/>
          <w:color w:val="000000"/>
          <w:sz w:val="28"/>
          <w:szCs w:val="28"/>
          <w:lang w:val="it-CH"/>
        </w:rPr>
        <w:t>ccello dell</w:t>
      </w:r>
      <w:r w:rsidRPr="00A615F6">
        <w:rPr>
          <w:rFonts w:eastAsia="Calibri" w:cs="Liberation Serif;Times New Roma"/>
          <w:b/>
          <w:color w:val="000000"/>
          <w:sz w:val="28"/>
          <w:szCs w:val="28"/>
          <w:lang w:val="it-CH"/>
        </w:rPr>
        <w:t>'</w:t>
      </w:r>
      <w:r w:rsidRPr="00A615F6">
        <w:rPr>
          <w:rFonts w:eastAsia="Calibri" w:cs="Arial"/>
          <w:b/>
          <w:color w:val="000000"/>
          <w:sz w:val="28"/>
          <w:szCs w:val="28"/>
          <w:lang w:val="it-CH"/>
        </w:rPr>
        <w:t xml:space="preserve">anno 2020 di BirdLife Svizzera </w:t>
      </w:r>
    </w:p>
    <w:p w14:paraId="29C97004" w14:textId="69617A2E" w:rsidR="006C0DB8" w:rsidRPr="00A615F6" w:rsidRDefault="006C0DB8">
      <w:pPr>
        <w:widowControl w:val="0"/>
        <w:autoSpaceDE w:val="0"/>
        <w:spacing w:line="276" w:lineRule="auto"/>
        <w:rPr>
          <w:rFonts w:eastAsia="Arial" w:cs="Arial"/>
          <w:b/>
          <w:color w:val="000000"/>
          <w:sz w:val="28"/>
          <w:szCs w:val="28"/>
          <w:lang w:val="it-CH"/>
        </w:rPr>
      </w:pPr>
    </w:p>
    <w:p w14:paraId="2FDB259E" w14:textId="77777777" w:rsidR="006C0DB8" w:rsidRPr="00A615F6" w:rsidRDefault="006C0DB8">
      <w:pPr>
        <w:spacing w:line="276" w:lineRule="auto"/>
        <w:rPr>
          <w:rFonts w:eastAsia="Calibri" w:cs="Arial"/>
          <w:b/>
          <w:bCs/>
          <w:color w:val="000000"/>
          <w:sz w:val="10"/>
          <w:szCs w:val="10"/>
          <w:lang w:val="it-CH"/>
        </w:rPr>
      </w:pPr>
    </w:p>
    <w:p w14:paraId="053EE1EA" w14:textId="7A8885B6" w:rsidR="006C0DB8" w:rsidRPr="00DF7AF3" w:rsidRDefault="004E4F9B">
      <w:pPr>
        <w:widowControl w:val="0"/>
        <w:autoSpaceDE w:val="0"/>
        <w:spacing w:line="276" w:lineRule="auto"/>
        <w:jc w:val="both"/>
        <w:textAlignment w:val="center"/>
        <w:rPr>
          <w:rFonts w:eastAsia="Times New Roman" w:cs="Arial"/>
          <w:b/>
          <w:bCs/>
          <w:sz w:val="20"/>
          <w:szCs w:val="20"/>
          <w:lang w:val="it-CH"/>
        </w:rPr>
      </w:pPr>
      <w:r w:rsidRPr="00DF7AF3">
        <w:rPr>
          <w:rFonts w:eastAsia="Times New Roman" w:cs="Arial"/>
          <w:b/>
          <w:bCs/>
          <w:sz w:val="20"/>
          <w:szCs w:val="20"/>
          <w:lang w:val="it-CH"/>
        </w:rPr>
        <w:t>L’</w:t>
      </w:r>
      <w:r w:rsidR="00B85550" w:rsidRPr="00DF7AF3">
        <w:rPr>
          <w:rFonts w:eastAsia="Times New Roman" w:cs="Arial"/>
          <w:b/>
          <w:bCs/>
          <w:sz w:val="20"/>
          <w:szCs w:val="20"/>
          <w:lang w:val="it-CH"/>
        </w:rPr>
        <w:t>Averla piccola, u</w:t>
      </w:r>
      <w:r w:rsidR="002758D4">
        <w:rPr>
          <w:rFonts w:eastAsia="Times New Roman" w:cs="Arial"/>
          <w:b/>
          <w:bCs/>
          <w:sz w:val="20"/>
          <w:szCs w:val="20"/>
          <w:lang w:val="it-CH"/>
        </w:rPr>
        <w:t>ccello dell’</w:t>
      </w:r>
      <w:r w:rsidR="00664400" w:rsidRPr="00DF7AF3">
        <w:rPr>
          <w:rFonts w:eastAsia="Times New Roman" w:cs="Arial"/>
          <w:b/>
          <w:bCs/>
          <w:sz w:val="20"/>
          <w:szCs w:val="20"/>
          <w:lang w:val="it-CH"/>
        </w:rPr>
        <w:t>anno 2020 di BirdLife Svizzera, necessita di siepi di arbusti spinosi come luogo di nidificazione e di prati magri con molti insetti come fonte alimentare. Per mantenere un</w:t>
      </w:r>
      <w:r w:rsidR="00A615F6" w:rsidRPr="00DF7AF3">
        <w:rPr>
          <w:rFonts w:eastAsia="Times New Roman" w:cs="Arial"/>
          <w:b/>
          <w:bCs/>
          <w:sz w:val="20"/>
          <w:szCs w:val="20"/>
          <w:lang w:val="it-CH"/>
        </w:rPr>
        <w:t>a</w:t>
      </w:r>
      <w:r w:rsidR="00664400" w:rsidRPr="00DF7AF3">
        <w:rPr>
          <w:rFonts w:eastAsia="Times New Roman" w:cs="Arial"/>
          <w:b/>
          <w:bCs/>
          <w:sz w:val="20"/>
          <w:szCs w:val="20"/>
          <w:lang w:val="it-CH"/>
        </w:rPr>
        <w:t xml:space="preserve"> popolazione di Averla piccola</w:t>
      </w:r>
      <w:r w:rsidR="00A615F6" w:rsidRPr="00DF7AF3">
        <w:rPr>
          <w:rFonts w:eastAsia="Times New Roman" w:cs="Arial"/>
          <w:b/>
          <w:bCs/>
          <w:sz w:val="20"/>
          <w:szCs w:val="20"/>
          <w:lang w:val="it-CH"/>
        </w:rPr>
        <w:t xml:space="preserve"> </w:t>
      </w:r>
      <w:r w:rsidR="00B85550" w:rsidRPr="00DF7AF3">
        <w:rPr>
          <w:rFonts w:eastAsia="Times New Roman" w:cs="Arial"/>
          <w:b/>
          <w:bCs/>
          <w:sz w:val="20"/>
          <w:szCs w:val="20"/>
          <w:lang w:val="it-CH"/>
        </w:rPr>
        <w:t xml:space="preserve">in buona salute </w:t>
      </w:r>
      <w:r w:rsidR="00DF7AF3" w:rsidRPr="00DF7AF3">
        <w:rPr>
          <w:rFonts w:eastAsia="Times New Roman" w:cs="Arial"/>
          <w:b/>
          <w:bCs/>
          <w:sz w:val="20"/>
          <w:szCs w:val="20"/>
          <w:lang w:val="it-CH"/>
        </w:rPr>
        <w:t xml:space="preserve">e </w:t>
      </w:r>
      <w:r w:rsidR="00A615F6" w:rsidRPr="00DF7AF3">
        <w:rPr>
          <w:rFonts w:eastAsia="Times New Roman" w:cs="Arial"/>
          <w:b/>
          <w:bCs/>
          <w:sz w:val="20"/>
          <w:szCs w:val="20"/>
          <w:lang w:val="it-CH"/>
        </w:rPr>
        <w:t>sul lungo termine</w:t>
      </w:r>
      <w:r w:rsidR="00664400" w:rsidRPr="00DF7AF3">
        <w:rPr>
          <w:rFonts w:eastAsia="Times New Roman" w:cs="Arial"/>
          <w:b/>
          <w:bCs/>
          <w:sz w:val="20"/>
          <w:szCs w:val="20"/>
          <w:lang w:val="it-CH"/>
        </w:rPr>
        <w:t xml:space="preserve">, questi elementi del paesaggio devono essere presenti in quantità e qualità sufficienti. </w:t>
      </w:r>
      <w:r w:rsidR="00A615F6" w:rsidRPr="00DF7AF3">
        <w:rPr>
          <w:rFonts w:eastAsia="Times New Roman" w:cs="Arial"/>
          <w:b/>
          <w:bCs/>
          <w:sz w:val="20"/>
          <w:szCs w:val="20"/>
          <w:lang w:val="it-CH"/>
        </w:rPr>
        <w:t>Questa specie</w:t>
      </w:r>
      <w:r w:rsidR="00664400" w:rsidRPr="00DF7AF3">
        <w:rPr>
          <w:rFonts w:eastAsia="Times New Roman" w:cs="Arial"/>
          <w:b/>
          <w:bCs/>
          <w:sz w:val="20"/>
          <w:szCs w:val="20"/>
          <w:lang w:val="it-CH"/>
        </w:rPr>
        <w:t xml:space="preserve"> è quindi </w:t>
      </w:r>
      <w:r w:rsidR="00DF7AF3" w:rsidRPr="00DF7AF3">
        <w:rPr>
          <w:rFonts w:eastAsia="Times New Roman" w:cs="Arial"/>
          <w:b/>
          <w:bCs/>
          <w:sz w:val="20"/>
          <w:szCs w:val="20"/>
          <w:lang w:val="it-CH"/>
        </w:rPr>
        <w:t>una buona ambasciatrice dell’</w:t>
      </w:r>
      <w:r w:rsidR="00664400" w:rsidRPr="00DF7AF3">
        <w:rPr>
          <w:rFonts w:eastAsia="Times New Roman" w:cs="Arial"/>
          <w:b/>
          <w:bCs/>
          <w:sz w:val="20"/>
          <w:szCs w:val="20"/>
          <w:lang w:val="it-CH"/>
        </w:rPr>
        <w:t>i</w:t>
      </w:r>
      <w:r w:rsidR="00DF7AF3" w:rsidRPr="00DF7AF3">
        <w:rPr>
          <w:rFonts w:eastAsia="Times New Roman" w:cs="Arial"/>
          <w:b/>
          <w:bCs/>
          <w:sz w:val="20"/>
          <w:szCs w:val="20"/>
          <w:lang w:val="it-CH"/>
        </w:rPr>
        <w:t>nfrastruttura ecologica e di un’</w:t>
      </w:r>
      <w:r w:rsidR="00664400" w:rsidRPr="00DF7AF3">
        <w:rPr>
          <w:rFonts w:eastAsia="Times New Roman" w:cs="Arial"/>
          <w:b/>
          <w:bCs/>
          <w:sz w:val="20"/>
          <w:szCs w:val="20"/>
          <w:lang w:val="it-CH"/>
        </w:rPr>
        <w:t>agricoltura ancora in equilibrio con la natura.</w:t>
      </w:r>
      <w:r w:rsidR="00A615F6" w:rsidRPr="00DF7AF3">
        <w:rPr>
          <w:rFonts w:eastAsia="Times New Roman" w:cs="Arial"/>
          <w:b/>
          <w:bCs/>
          <w:sz w:val="20"/>
          <w:szCs w:val="20"/>
          <w:lang w:val="it-CH"/>
        </w:rPr>
        <w:t xml:space="preserve"> </w:t>
      </w:r>
      <w:r w:rsidRPr="00DF7AF3">
        <w:rPr>
          <w:rFonts w:eastAsia="Times New Roman" w:cs="Arial"/>
          <w:b/>
          <w:bCs/>
          <w:sz w:val="20"/>
          <w:szCs w:val="20"/>
          <w:lang w:val="it-CH"/>
        </w:rPr>
        <w:t>A causa dell’</w:t>
      </w:r>
      <w:r w:rsidR="00664400" w:rsidRPr="00DF7AF3">
        <w:rPr>
          <w:rFonts w:eastAsia="Times New Roman" w:cs="Arial"/>
          <w:b/>
          <w:bCs/>
          <w:sz w:val="20"/>
          <w:szCs w:val="20"/>
          <w:lang w:val="it-CH"/>
        </w:rPr>
        <w:t>intens</w:t>
      </w:r>
      <w:r w:rsidR="00DF7AF3" w:rsidRPr="00DF7AF3">
        <w:rPr>
          <w:rFonts w:eastAsia="Times New Roman" w:cs="Arial"/>
          <w:b/>
          <w:bCs/>
          <w:sz w:val="20"/>
          <w:szCs w:val="20"/>
          <w:lang w:val="it-CH"/>
        </w:rPr>
        <w:t>ificazione sempre maggiore delle pratiche agricole</w:t>
      </w:r>
      <w:r w:rsidR="00B85550" w:rsidRPr="00DF7AF3">
        <w:rPr>
          <w:rFonts w:eastAsia="Times New Roman" w:cs="Arial"/>
          <w:b/>
          <w:bCs/>
          <w:sz w:val="20"/>
          <w:szCs w:val="20"/>
          <w:lang w:val="it-CH"/>
        </w:rPr>
        <w:t>, negli ultimi trent’</w:t>
      </w:r>
      <w:r w:rsidR="00664400" w:rsidRPr="00DF7AF3">
        <w:rPr>
          <w:rFonts w:eastAsia="Times New Roman" w:cs="Arial"/>
          <w:b/>
          <w:bCs/>
          <w:sz w:val="20"/>
          <w:szCs w:val="20"/>
          <w:lang w:val="it-CH"/>
        </w:rPr>
        <w:t xml:space="preserve">anni gli effettivi di Averla piccola in Svizzera si sono dimezzati. </w:t>
      </w:r>
    </w:p>
    <w:p w14:paraId="586D745F" w14:textId="77777777" w:rsidR="006C0DB8" w:rsidRPr="00A615F6" w:rsidRDefault="006C0DB8">
      <w:pPr>
        <w:widowControl w:val="0"/>
        <w:autoSpaceDE w:val="0"/>
        <w:spacing w:line="276" w:lineRule="auto"/>
        <w:jc w:val="both"/>
        <w:textAlignment w:val="center"/>
        <w:rPr>
          <w:rFonts w:eastAsia="Times New Roman" w:cs="Arial"/>
          <w:b/>
          <w:bCs/>
          <w:color w:val="000000"/>
          <w:sz w:val="20"/>
          <w:szCs w:val="20"/>
          <w:lang w:val="it-CH"/>
        </w:rPr>
      </w:pPr>
    </w:p>
    <w:p w14:paraId="7A163A59" w14:textId="734F1EFA" w:rsidR="006C0DB8" w:rsidRPr="00DF7AF3" w:rsidRDefault="00664400">
      <w:pPr>
        <w:widowControl w:val="0"/>
        <w:autoSpaceDE w:val="0"/>
        <w:spacing w:line="276" w:lineRule="auto"/>
        <w:jc w:val="both"/>
        <w:textAlignment w:val="center"/>
        <w:rPr>
          <w:lang w:val="it-CH"/>
        </w:rPr>
      </w:pPr>
      <w:r w:rsidRPr="00DF7AF3">
        <w:rPr>
          <w:rFonts w:cs="Arial"/>
          <w:bCs/>
          <w:sz w:val="20"/>
          <w:szCs w:val="20"/>
          <w:lang w:val="it-CH"/>
        </w:rPr>
        <w:t xml:space="preserve">In questo momento le averle piccole stanno </w:t>
      </w:r>
      <w:r w:rsidR="004E4F9B" w:rsidRPr="00DF7AF3">
        <w:rPr>
          <w:rFonts w:cs="Arial"/>
          <w:bCs/>
          <w:sz w:val="20"/>
          <w:szCs w:val="20"/>
          <w:lang w:val="it-CH"/>
        </w:rPr>
        <w:t>trascorrendo</w:t>
      </w:r>
      <w:r w:rsidRPr="00DF7AF3">
        <w:rPr>
          <w:rFonts w:cs="Arial"/>
          <w:bCs/>
          <w:sz w:val="20"/>
          <w:szCs w:val="20"/>
          <w:lang w:val="it-CH"/>
        </w:rPr>
        <w:t xml:space="preserve"> </w:t>
      </w:r>
      <w:r w:rsidR="00DF7AF3" w:rsidRPr="00DF7AF3">
        <w:rPr>
          <w:rFonts w:cs="Arial"/>
          <w:bCs/>
          <w:sz w:val="20"/>
          <w:szCs w:val="20"/>
          <w:lang w:val="it-CH"/>
        </w:rPr>
        <w:t>l’inverno</w:t>
      </w:r>
      <w:r w:rsidRPr="00DF7AF3">
        <w:rPr>
          <w:rFonts w:cs="Arial"/>
          <w:bCs/>
          <w:sz w:val="20"/>
          <w:szCs w:val="20"/>
          <w:lang w:val="it-CH"/>
        </w:rPr>
        <w:t xml:space="preserve"> </w:t>
      </w:r>
      <w:r w:rsidR="003B1E7E" w:rsidRPr="00DF7AF3">
        <w:rPr>
          <w:rFonts w:cs="Arial"/>
          <w:bCs/>
          <w:sz w:val="20"/>
          <w:szCs w:val="20"/>
          <w:lang w:val="it-CH"/>
        </w:rPr>
        <w:t>nelle secche</w:t>
      </w:r>
      <w:r w:rsidR="004E4F9B" w:rsidRPr="00DF7AF3">
        <w:rPr>
          <w:rFonts w:cs="Arial"/>
          <w:bCs/>
          <w:sz w:val="20"/>
          <w:szCs w:val="20"/>
          <w:lang w:val="it-CH"/>
        </w:rPr>
        <w:t xml:space="preserve"> savane </w:t>
      </w:r>
      <w:r w:rsidR="00A264C9">
        <w:rPr>
          <w:rFonts w:cs="Arial"/>
          <w:bCs/>
          <w:sz w:val="20"/>
          <w:szCs w:val="20"/>
          <w:lang w:val="it-CH"/>
        </w:rPr>
        <w:t>ricche di insetti d</w:t>
      </w:r>
      <w:r w:rsidR="004E4F9B" w:rsidRPr="00DF7AF3">
        <w:rPr>
          <w:rFonts w:cs="Arial"/>
          <w:bCs/>
          <w:sz w:val="20"/>
          <w:szCs w:val="20"/>
          <w:lang w:val="it-CH"/>
        </w:rPr>
        <w:t>ell’</w:t>
      </w:r>
      <w:r w:rsidRPr="00DF7AF3">
        <w:rPr>
          <w:rFonts w:cs="Arial"/>
          <w:bCs/>
          <w:sz w:val="20"/>
          <w:szCs w:val="20"/>
          <w:lang w:val="it-CH"/>
        </w:rPr>
        <w:t xml:space="preserve">Africa orientale e meridionale. Presto </w:t>
      </w:r>
      <w:r w:rsidR="00A615F6" w:rsidRPr="00DF7AF3">
        <w:rPr>
          <w:rFonts w:cs="Arial"/>
          <w:bCs/>
          <w:sz w:val="20"/>
          <w:szCs w:val="20"/>
          <w:lang w:val="it-CH"/>
        </w:rPr>
        <w:t xml:space="preserve">però </w:t>
      </w:r>
      <w:r w:rsidRPr="00DF7AF3">
        <w:rPr>
          <w:rFonts w:cs="Arial"/>
          <w:bCs/>
          <w:sz w:val="20"/>
          <w:szCs w:val="20"/>
          <w:lang w:val="it-CH"/>
        </w:rPr>
        <w:t xml:space="preserve">inizieranno il loro viaggio di ritorno verso la Svizzera. Qui, da inizio maggio, </w:t>
      </w:r>
      <w:r w:rsidR="00B85550" w:rsidRPr="00DF7AF3">
        <w:rPr>
          <w:rFonts w:cs="Arial"/>
          <w:bCs/>
          <w:sz w:val="20"/>
          <w:szCs w:val="20"/>
          <w:lang w:val="it-CH"/>
        </w:rPr>
        <w:t>saranno indaffarate</w:t>
      </w:r>
      <w:r w:rsidR="003B1E7E" w:rsidRPr="00DF7AF3">
        <w:rPr>
          <w:rFonts w:cs="Arial"/>
          <w:bCs/>
          <w:sz w:val="20"/>
          <w:szCs w:val="20"/>
          <w:lang w:val="it-CH"/>
        </w:rPr>
        <w:t xml:space="preserve"> con la nidificazione e la cura </w:t>
      </w:r>
      <w:r w:rsidRPr="00DF7AF3">
        <w:rPr>
          <w:rFonts w:cs="Arial"/>
          <w:bCs/>
          <w:sz w:val="20"/>
          <w:szCs w:val="20"/>
          <w:lang w:val="it-CH"/>
        </w:rPr>
        <w:t xml:space="preserve">dei giovani – sempre che riescano a trovare un habitat adatto. </w:t>
      </w:r>
    </w:p>
    <w:p w14:paraId="41C9605E" w14:textId="77777777" w:rsidR="006C0DB8" w:rsidRPr="00DF7AF3" w:rsidRDefault="006C0DB8">
      <w:pPr>
        <w:widowControl w:val="0"/>
        <w:autoSpaceDE w:val="0"/>
        <w:spacing w:line="276" w:lineRule="auto"/>
        <w:jc w:val="both"/>
        <w:textAlignment w:val="center"/>
        <w:rPr>
          <w:lang w:val="it-CH"/>
        </w:rPr>
      </w:pPr>
    </w:p>
    <w:p w14:paraId="6582CFB0" w14:textId="3A50F05E" w:rsidR="006C0DB8" w:rsidRPr="00A615F6" w:rsidRDefault="00DF7AF3">
      <w:pPr>
        <w:widowControl w:val="0"/>
        <w:autoSpaceDE w:val="0"/>
        <w:spacing w:line="276" w:lineRule="auto"/>
        <w:jc w:val="both"/>
        <w:textAlignment w:val="center"/>
        <w:rPr>
          <w:lang w:val="it-CH"/>
        </w:rPr>
      </w:pPr>
      <w:r w:rsidRPr="00DF7AF3">
        <w:rPr>
          <w:rFonts w:cs="Arial"/>
          <w:bCs/>
          <w:sz w:val="20"/>
          <w:szCs w:val="20"/>
          <w:lang w:val="it-CH"/>
        </w:rPr>
        <w:t>Il maschio dell’Averla piccola è f</w:t>
      </w:r>
      <w:r w:rsidR="00664400" w:rsidRPr="00DF7AF3">
        <w:rPr>
          <w:rFonts w:cs="Arial"/>
          <w:bCs/>
          <w:sz w:val="20"/>
          <w:szCs w:val="20"/>
          <w:lang w:val="it-CH"/>
        </w:rPr>
        <w:t xml:space="preserve">acilmente riconoscibile grazie alla sua benda nera </w:t>
      </w:r>
      <w:r w:rsidRPr="00DF7AF3">
        <w:rPr>
          <w:rFonts w:cs="Arial"/>
          <w:bCs/>
          <w:sz w:val="20"/>
          <w:szCs w:val="20"/>
          <w:lang w:val="it-CH"/>
        </w:rPr>
        <w:t>che ricorda Zorro</w:t>
      </w:r>
      <w:r w:rsidR="00664400" w:rsidRPr="00DF7AF3">
        <w:rPr>
          <w:rFonts w:cs="Arial"/>
          <w:bCs/>
          <w:sz w:val="20"/>
          <w:szCs w:val="20"/>
          <w:lang w:val="it-CH"/>
        </w:rPr>
        <w:t xml:space="preserve">, la testa </w:t>
      </w:r>
      <w:r w:rsidRPr="00DF7AF3">
        <w:rPr>
          <w:rFonts w:cs="Arial"/>
          <w:bCs/>
          <w:sz w:val="20"/>
          <w:szCs w:val="20"/>
          <w:lang w:val="it-CH"/>
        </w:rPr>
        <w:t xml:space="preserve">grigia e il dorso color ruggine. Fino alla metà </w:t>
      </w:r>
      <w:r w:rsidR="00664400" w:rsidRPr="00DF7AF3">
        <w:rPr>
          <w:rFonts w:cs="Arial"/>
          <w:bCs/>
          <w:sz w:val="20"/>
          <w:szCs w:val="20"/>
          <w:lang w:val="it-CH"/>
        </w:rPr>
        <w:t xml:space="preserve">del XX secolo </w:t>
      </w:r>
      <w:r w:rsidRPr="00DF7AF3">
        <w:rPr>
          <w:rFonts w:cs="Arial"/>
          <w:bCs/>
          <w:sz w:val="20"/>
          <w:szCs w:val="20"/>
          <w:lang w:val="it-CH"/>
        </w:rPr>
        <w:t>questa specie</w:t>
      </w:r>
      <w:r w:rsidR="00664400" w:rsidRPr="00DF7AF3">
        <w:rPr>
          <w:rFonts w:cs="Arial"/>
          <w:bCs/>
          <w:sz w:val="20"/>
          <w:szCs w:val="20"/>
          <w:lang w:val="it-CH"/>
        </w:rPr>
        <w:t xml:space="preserve"> era anc</w:t>
      </w:r>
      <w:r w:rsidRPr="00DF7AF3">
        <w:rPr>
          <w:rFonts w:cs="Arial"/>
          <w:bCs/>
          <w:sz w:val="20"/>
          <w:szCs w:val="20"/>
          <w:lang w:val="it-CH"/>
        </w:rPr>
        <w:t>ora comune in tutta la Svizzera, dove p</w:t>
      </w:r>
      <w:r w:rsidR="00664400" w:rsidRPr="00DF7AF3">
        <w:rPr>
          <w:rFonts w:cs="Arial"/>
          <w:bCs/>
          <w:sz w:val="20"/>
          <w:szCs w:val="20"/>
          <w:lang w:val="it-CH"/>
        </w:rPr>
        <w:t>oteva trovare ovunque siepi con arbusti spi</w:t>
      </w:r>
      <w:r w:rsidR="007D2E40">
        <w:rPr>
          <w:rFonts w:cs="Arial"/>
          <w:bCs/>
          <w:sz w:val="20"/>
          <w:szCs w:val="20"/>
          <w:lang w:val="it-CH"/>
        </w:rPr>
        <w:t xml:space="preserve">nosi come la Rosa canina e </w:t>
      </w:r>
      <w:r w:rsidR="00664400" w:rsidRPr="00DF7AF3">
        <w:rPr>
          <w:rFonts w:cs="Arial"/>
          <w:bCs/>
          <w:sz w:val="20"/>
          <w:szCs w:val="20"/>
          <w:lang w:val="it-CH"/>
        </w:rPr>
        <w:t xml:space="preserve">prati </w:t>
      </w:r>
      <w:r w:rsidR="007D2E40">
        <w:rPr>
          <w:rFonts w:cs="Arial"/>
          <w:bCs/>
          <w:sz w:val="20"/>
          <w:szCs w:val="20"/>
          <w:lang w:val="it-CH"/>
        </w:rPr>
        <w:t xml:space="preserve">con </w:t>
      </w:r>
      <w:r w:rsidR="00664400" w:rsidRPr="00DF7AF3">
        <w:rPr>
          <w:rFonts w:cs="Arial"/>
          <w:bCs/>
          <w:sz w:val="20"/>
          <w:szCs w:val="20"/>
          <w:lang w:val="it-CH"/>
        </w:rPr>
        <w:t>una ricca offerta di insetti come cavallette, grilli e farfalle, così come piccoli topi, lucertole e giovani uccelli. Siccome gli insetti sono po</w:t>
      </w:r>
      <w:r w:rsidR="007D2E40">
        <w:rPr>
          <w:rFonts w:cs="Arial"/>
          <w:bCs/>
          <w:sz w:val="20"/>
          <w:szCs w:val="20"/>
          <w:lang w:val="it-CH"/>
        </w:rPr>
        <w:t>co attivi in caso di pioggia, l’</w:t>
      </w:r>
      <w:r w:rsidR="00664400" w:rsidRPr="00DF7AF3">
        <w:rPr>
          <w:rFonts w:cs="Arial"/>
          <w:bCs/>
          <w:sz w:val="20"/>
          <w:szCs w:val="20"/>
          <w:lang w:val="it-CH"/>
        </w:rPr>
        <w:t xml:space="preserve">Averla piccola costituisce delle scorte infilzando le prede in esubero sulle spine. La leggenda vuole che prima di iniziare a mangiare infilzi sempre nove prede; da qui il nome tedesco della specie, </w:t>
      </w:r>
      <w:r w:rsidR="00664400" w:rsidRPr="00DF7AF3">
        <w:rPr>
          <w:rFonts w:cs="Arial"/>
          <w:bCs/>
          <w:i/>
          <w:iCs/>
          <w:sz w:val="20"/>
          <w:szCs w:val="20"/>
          <w:lang w:val="it-CH"/>
        </w:rPr>
        <w:t>Neuntöter</w:t>
      </w:r>
      <w:r w:rsidR="00664400" w:rsidRPr="00DF7AF3">
        <w:rPr>
          <w:rFonts w:cs="Arial"/>
          <w:bCs/>
          <w:sz w:val="20"/>
          <w:szCs w:val="20"/>
          <w:lang w:val="it-CH"/>
        </w:rPr>
        <w:t xml:space="preserve">. </w:t>
      </w:r>
      <w:r w:rsidR="00A264C9">
        <w:rPr>
          <w:rFonts w:cs="Arial"/>
          <w:bCs/>
          <w:sz w:val="20"/>
          <w:szCs w:val="20"/>
          <w:lang w:val="it-CH"/>
        </w:rPr>
        <w:t xml:space="preserve">In Ticino invece è anche conosciuta con i nomi dialettali di “Stregazzöla”, “Strangòzzula” e “Gazòt”. </w:t>
      </w:r>
      <w:r w:rsidR="00664400" w:rsidRPr="00DF7AF3">
        <w:rPr>
          <w:rFonts w:cs="Arial"/>
          <w:bCs/>
          <w:sz w:val="20"/>
          <w:szCs w:val="20"/>
          <w:lang w:val="it-CH"/>
        </w:rPr>
        <w:t xml:space="preserve">Anche la nidificazione avviene di preferenza in un arbusto spinoso. Il maschio mostra alla femmina diverse possibili ubicazioni per il nido, </w:t>
      </w:r>
      <w:r w:rsidR="003B1E7E" w:rsidRPr="00DF7AF3">
        <w:rPr>
          <w:rFonts w:cs="Arial"/>
          <w:bCs/>
          <w:sz w:val="20"/>
          <w:szCs w:val="20"/>
          <w:lang w:val="it-CH"/>
        </w:rPr>
        <w:t>sarà poi quest’ultima a</w:t>
      </w:r>
      <w:r w:rsidR="00664400" w:rsidRPr="00DF7AF3">
        <w:rPr>
          <w:rFonts w:cs="Arial"/>
          <w:bCs/>
          <w:sz w:val="20"/>
          <w:szCs w:val="20"/>
          <w:lang w:val="it-CH"/>
        </w:rPr>
        <w:t xml:space="preserve"> sceglie</w:t>
      </w:r>
      <w:r w:rsidR="003B1E7E" w:rsidRPr="00DF7AF3">
        <w:rPr>
          <w:rFonts w:cs="Arial"/>
          <w:bCs/>
          <w:sz w:val="20"/>
          <w:szCs w:val="20"/>
          <w:lang w:val="it-CH"/>
        </w:rPr>
        <w:t>re</w:t>
      </w:r>
      <w:r w:rsidR="00664400" w:rsidRPr="00DF7AF3">
        <w:rPr>
          <w:rFonts w:cs="Arial"/>
          <w:bCs/>
          <w:sz w:val="20"/>
          <w:szCs w:val="20"/>
          <w:lang w:val="it-CH"/>
        </w:rPr>
        <w:t xml:space="preserve"> la sistemazione definitiva. Dopo la costruzione del nido vengono deposte da tre a sette uova, che si schiuderanno dopo</w:t>
      </w:r>
      <w:r w:rsidR="00664400" w:rsidRPr="00A615F6">
        <w:rPr>
          <w:rFonts w:cs="Arial"/>
          <w:bCs/>
          <w:color w:val="000000"/>
          <w:sz w:val="20"/>
          <w:szCs w:val="20"/>
          <w:lang w:val="it-CH"/>
        </w:rPr>
        <w:t xml:space="preserve"> 13-16 giorni. I giovani rimarranno nel nido per una quindicina di giorni e dopo l‘involo verranno nutriti dai genitori per altre tre settimane circa. In seguito, </w:t>
      </w:r>
      <w:r w:rsidR="00A615F6">
        <w:rPr>
          <w:rFonts w:cs="Arial"/>
          <w:bCs/>
          <w:color w:val="000000"/>
          <w:sz w:val="20"/>
          <w:szCs w:val="20"/>
          <w:lang w:val="it-CH"/>
        </w:rPr>
        <w:t>tra</w:t>
      </w:r>
      <w:r w:rsidR="00664400" w:rsidRPr="00A615F6">
        <w:rPr>
          <w:rFonts w:cs="Arial"/>
          <w:bCs/>
          <w:color w:val="000000"/>
          <w:sz w:val="20"/>
          <w:szCs w:val="20"/>
          <w:lang w:val="it-CH"/>
        </w:rPr>
        <w:t xml:space="preserve"> agosto</w:t>
      </w:r>
      <w:r w:rsidR="00A615F6">
        <w:rPr>
          <w:rFonts w:cs="Arial"/>
          <w:bCs/>
          <w:color w:val="000000"/>
          <w:sz w:val="20"/>
          <w:szCs w:val="20"/>
          <w:lang w:val="it-CH"/>
        </w:rPr>
        <w:t xml:space="preserve"> e </w:t>
      </w:r>
      <w:r w:rsidR="00664400" w:rsidRPr="00A615F6">
        <w:rPr>
          <w:rFonts w:cs="Arial"/>
          <w:bCs/>
          <w:color w:val="000000"/>
          <w:sz w:val="20"/>
          <w:szCs w:val="20"/>
          <w:lang w:val="it-CH"/>
        </w:rPr>
        <w:t>settembre inizieranno il loro l</w:t>
      </w:r>
      <w:r w:rsidR="004E4F9B">
        <w:rPr>
          <w:rFonts w:cs="Arial"/>
          <w:bCs/>
          <w:color w:val="000000"/>
          <w:sz w:val="20"/>
          <w:szCs w:val="20"/>
          <w:lang w:val="it-CH"/>
        </w:rPr>
        <w:t>ungo volo verso l’</w:t>
      </w:r>
      <w:r w:rsidR="00664400" w:rsidRPr="00A615F6">
        <w:rPr>
          <w:rFonts w:cs="Arial"/>
          <w:bCs/>
          <w:color w:val="000000"/>
          <w:sz w:val="20"/>
          <w:szCs w:val="20"/>
          <w:lang w:val="it-CH"/>
        </w:rPr>
        <w:t xml:space="preserve">Africa. </w:t>
      </w:r>
    </w:p>
    <w:p w14:paraId="66666F19" w14:textId="77777777" w:rsidR="006C0DB8" w:rsidRPr="00A615F6" w:rsidRDefault="006C0DB8">
      <w:pPr>
        <w:widowControl w:val="0"/>
        <w:autoSpaceDE w:val="0"/>
        <w:spacing w:line="276" w:lineRule="auto"/>
        <w:jc w:val="both"/>
        <w:textAlignment w:val="center"/>
        <w:rPr>
          <w:rFonts w:cs="Arial"/>
          <w:bCs/>
          <w:color w:val="000000"/>
          <w:sz w:val="20"/>
          <w:szCs w:val="20"/>
          <w:lang w:val="it-CH"/>
        </w:rPr>
      </w:pPr>
    </w:p>
    <w:p w14:paraId="02C0FBF6" w14:textId="26EC629D" w:rsidR="006C0DB8" w:rsidRPr="009C5A2A" w:rsidRDefault="00664400">
      <w:pPr>
        <w:widowControl w:val="0"/>
        <w:autoSpaceDE w:val="0"/>
        <w:spacing w:line="276" w:lineRule="auto"/>
        <w:jc w:val="both"/>
        <w:textAlignment w:val="center"/>
        <w:rPr>
          <w:rFonts w:cs="Arial"/>
          <w:b/>
          <w:bCs/>
          <w:sz w:val="20"/>
          <w:szCs w:val="20"/>
          <w:lang w:val="it-CH"/>
        </w:rPr>
      </w:pPr>
      <w:r w:rsidRPr="009C5A2A">
        <w:rPr>
          <w:rFonts w:cs="Arial"/>
          <w:b/>
          <w:bCs/>
          <w:sz w:val="20"/>
          <w:szCs w:val="20"/>
          <w:lang w:val="it-CH"/>
        </w:rPr>
        <w:t xml:space="preserve">Averla piccola </w:t>
      </w:r>
      <w:r w:rsidR="009C5A2A" w:rsidRPr="009C5A2A">
        <w:rPr>
          <w:rFonts w:cs="Arial"/>
          <w:b/>
          <w:bCs/>
          <w:sz w:val="20"/>
          <w:szCs w:val="20"/>
          <w:lang w:val="it-CH"/>
        </w:rPr>
        <w:t>come bioindicatore</w:t>
      </w:r>
    </w:p>
    <w:p w14:paraId="408EB2BB" w14:textId="14F59E3F" w:rsidR="006C0DB8" w:rsidRPr="007D2E40" w:rsidRDefault="00664400">
      <w:pPr>
        <w:widowControl w:val="0"/>
        <w:autoSpaceDE w:val="0"/>
        <w:spacing w:line="276" w:lineRule="auto"/>
        <w:jc w:val="both"/>
        <w:textAlignment w:val="center"/>
        <w:rPr>
          <w:color w:val="000000" w:themeColor="text1"/>
          <w:lang w:val="it-CH"/>
        </w:rPr>
      </w:pPr>
      <w:r w:rsidRPr="009C5A2A">
        <w:rPr>
          <w:rFonts w:cs="Arial"/>
          <w:bCs/>
          <w:sz w:val="20"/>
          <w:szCs w:val="20"/>
          <w:lang w:val="it-CH"/>
        </w:rPr>
        <w:t>U</w:t>
      </w:r>
      <w:r w:rsidR="004E4F9B" w:rsidRPr="009C5A2A">
        <w:rPr>
          <w:rFonts w:cs="Arial"/>
          <w:bCs/>
          <w:sz w:val="20"/>
          <w:szCs w:val="20"/>
          <w:lang w:val="it-CH"/>
        </w:rPr>
        <w:t>n tempo diffusa ovunque, oggi l’</w:t>
      </w:r>
      <w:r w:rsidRPr="009C5A2A">
        <w:rPr>
          <w:rFonts w:cs="Arial"/>
          <w:bCs/>
          <w:sz w:val="20"/>
          <w:szCs w:val="20"/>
          <w:lang w:val="it-CH"/>
        </w:rPr>
        <w:t xml:space="preserve">Averla piccola si trova </w:t>
      </w:r>
      <w:r w:rsidR="00A615F6" w:rsidRPr="009C5A2A">
        <w:rPr>
          <w:rFonts w:cs="Arial"/>
          <w:bCs/>
          <w:sz w:val="20"/>
          <w:szCs w:val="20"/>
          <w:lang w:val="it-CH"/>
        </w:rPr>
        <w:t>principalmente</w:t>
      </w:r>
      <w:r w:rsidRPr="009C5A2A">
        <w:rPr>
          <w:rFonts w:cs="Arial"/>
          <w:bCs/>
          <w:sz w:val="20"/>
          <w:szCs w:val="20"/>
          <w:lang w:val="it-CH"/>
        </w:rPr>
        <w:t xml:space="preserve"> </w:t>
      </w:r>
      <w:r w:rsidR="00A615F6" w:rsidRPr="009C5A2A">
        <w:rPr>
          <w:rFonts w:cs="Arial"/>
          <w:bCs/>
          <w:sz w:val="20"/>
          <w:szCs w:val="20"/>
          <w:lang w:val="it-CH"/>
        </w:rPr>
        <w:t>in Ticino,</w:t>
      </w:r>
      <w:r w:rsidRPr="009C5A2A">
        <w:rPr>
          <w:rFonts w:cs="Arial"/>
          <w:bCs/>
          <w:sz w:val="20"/>
          <w:szCs w:val="20"/>
          <w:lang w:val="it-CH"/>
        </w:rPr>
        <w:t xml:space="preserve"> nel Giura e nelle regioni alpine superi</w:t>
      </w:r>
      <w:r w:rsidR="007D2E40">
        <w:rPr>
          <w:rFonts w:cs="Arial"/>
          <w:bCs/>
          <w:sz w:val="20"/>
          <w:szCs w:val="20"/>
          <w:lang w:val="it-CH"/>
        </w:rPr>
        <w:t>ori. Nei paesaggi agricoli dell’</w:t>
      </w:r>
      <w:r w:rsidR="003B1E7E" w:rsidRPr="009C5A2A">
        <w:rPr>
          <w:rFonts w:cs="Arial"/>
          <w:bCs/>
          <w:sz w:val="20"/>
          <w:szCs w:val="20"/>
          <w:lang w:val="it-CH"/>
        </w:rPr>
        <w:t>Alti</w:t>
      </w:r>
      <w:r w:rsidRPr="009C5A2A">
        <w:rPr>
          <w:rFonts w:cs="Arial"/>
          <w:bCs/>
          <w:sz w:val="20"/>
          <w:szCs w:val="20"/>
          <w:lang w:val="it-CH"/>
        </w:rPr>
        <w:t xml:space="preserve">piano sopravvive ancora qualche coppia qua e là. Durante le bonifiche, a partire dagli anni </w:t>
      </w:r>
      <w:r w:rsidR="007D2E40">
        <w:rPr>
          <w:rFonts w:cs="Liberation Serif;Times New Roma"/>
          <w:bCs/>
          <w:sz w:val="20"/>
          <w:szCs w:val="20"/>
          <w:lang w:val="it-CH"/>
        </w:rPr>
        <w:t>‘</w:t>
      </w:r>
      <w:r w:rsidRPr="009C5A2A">
        <w:rPr>
          <w:rFonts w:cs="Arial"/>
          <w:bCs/>
          <w:sz w:val="20"/>
          <w:szCs w:val="20"/>
          <w:lang w:val="it-CH"/>
        </w:rPr>
        <w:t>60, dai terreni agricoli sono state rimosse gran</w:t>
      </w:r>
      <w:r w:rsidR="00A615F6" w:rsidRPr="009C5A2A">
        <w:rPr>
          <w:rFonts w:cs="Arial"/>
          <w:bCs/>
          <w:sz w:val="20"/>
          <w:szCs w:val="20"/>
          <w:lang w:val="it-CH"/>
        </w:rPr>
        <w:t>di</w:t>
      </w:r>
      <w:r w:rsidRPr="00A615F6">
        <w:rPr>
          <w:rFonts w:cs="Arial"/>
          <w:bCs/>
          <w:color w:val="000000"/>
          <w:sz w:val="20"/>
          <w:szCs w:val="20"/>
          <w:lang w:val="it-CH"/>
        </w:rPr>
        <w:t xml:space="preserve"> quantità </w:t>
      </w:r>
      <w:r w:rsidR="00A615F6">
        <w:rPr>
          <w:rFonts w:cs="Arial"/>
          <w:bCs/>
          <w:color w:val="000000"/>
          <w:sz w:val="20"/>
          <w:szCs w:val="20"/>
          <w:lang w:val="it-CH"/>
        </w:rPr>
        <w:t xml:space="preserve">di </w:t>
      </w:r>
      <w:r w:rsidRPr="00A615F6">
        <w:rPr>
          <w:rFonts w:cs="Arial"/>
          <w:bCs/>
          <w:color w:val="000000"/>
          <w:sz w:val="20"/>
          <w:szCs w:val="20"/>
          <w:lang w:val="it-CH"/>
        </w:rPr>
        <w:t>siepi e g</w:t>
      </w:r>
      <w:r w:rsidR="003B1E7E">
        <w:rPr>
          <w:rFonts w:cs="Arial"/>
          <w:bCs/>
          <w:color w:val="000000"/>
          <w:sz w:val="20"/>
          <w:szCs w:val="20"/>
          <w:lang w:val="it-CH"/>
        </w:rPr>
        <w:t>ruppi di cespugli. A causa dell’</w:t>
      </w:r>
      <w:r w:rsidRPr="00A615F6">
        <w:rPr>
          <w:rFonts w:cs="Arial"/>
          <w:bCs/>
          <w:color w:val="000000"/>
          <w:sz w:val="20"/>
          <w:szCs w:val="20"/>
          <w:lang w:val="it-CH"/>
        </w:rPr>
        <w:t xml:space="preserve">uso massiccio di </w:t>
      </w:r>
      <w:r w:rsidR="00A615F6">
        <w:rPr>
          <w:rFonts w:cs="Arial"/>
          <w:bCs/>
          <w:color w:val="000000"/>
          <w:sz w:val="20"/>
          <w:szCs w:val="20"/>
          <w:lang w:val="it-CH"/>
        </w:rPr>
        <w:t>liquami,</w:t>
      </w:r>
      <w:r w:rsidRPr="00A615F6">
        <w:rPr>
          <w:rFonts w:cs="Arial"/>
          <w:bCs/>
          <w:color w:val="000000"/>
          <w:sz w:val="20"/>
          <w:szCs w:val="20"/>
          <w:lang w:val="it-CH"/>
        </w:rPr>
        <w:t xml:space="preserve"> fertilizzanti artificiali, erbicidi e pesticidi, dello sfalcio </w:t>
      </w:r>
      <w:r w:rsidR="00A615F6">
        <w:rPr>
          <w:rFonts w:cs="Arial"/>
          <w:bCs/>
          <w:color w:val="000000"/>
          <w:sz w:val="20"/>
          <w:szCs w:val="20"/>
          <w:lang w:val="it-CH"/>
        </w:rPr>
        <w:t>intensivo</w:t>
      </w:r>
      <w:r w:rsidR="00A615F6" w:rsidRPr="00A615F6">
        <w:rPr>
          <w:rFonts w:cs="Arial"/>
          <w:bCs/>
          <w:color w:val="000000"/>
          <w:sz w:val="20"/>
          <w:szCs w:val="20"/>
          <w:lang w:val="it-CH"/>
        </w:rPr>
        <w:t xml:space="preserve"> </w:t>
      </w:r>
      <w:r w:rsidRPr="00A615F6">
        <w:rPr>
          <w:rFonts w:cs="Arial"/>
          <w:bCs/>
          <w:color w:val="000000"/>
          <w:sz w:val="20"/>
          <w:szCs w:val="20"/>
          <w:lang w:val="it-CH"/>
        </w:rPr>
        <w:t>dei prati e della distruzione di molte piccole strutture, negli ultimi 20 anni le popolazioni di insetti delle zone agric</w:t>
      </w:r>
      <w:r w:rsidR="003B1E7E">
        <w:rPr>
          <w:rFonts w:cs="Arial"/>
          <w:bCs/>
          <w:color w:val="000000"/>
          <w:sz w:val="20"/>
          <w:szCs w:val="20"/>
          <w:lang w:val="it-CH"/>
        </w:rPr>
        <w:t>ole sono collassate. Oggi questa</w:t>
      </w:r>
      <w:r w:rsidRPr="00A615F6">
        <w:rPr>
          <w:rFonts w:cs="Arial"/>
          <w:bCs/>
          <w:color w:val="000000"/>
          <w:sz w:val="20"/>
          <w:szCs w:val="20"/>
          <w:lang w:val="it-CH"/>
        </w:rPr>
        <w:t xml:space="preserve"> </w:t>
      </w:r>
      <w:r w:rsidR="003B1E7E" w:rsidRPr="009C5A2A">
        <w:rPr>
          <w:rFonts w:cs="Arial"/>
          <w:bCs/>
          <w:sz w:val="20"/>
          <w:szCs w:val="20"/>
          <w:lang w:val="it-CH"/>
        </w:rPr>
        <w:t>tendenza</w:t>
      </w:r>
      <w:r w:rsidRPr="009C5A2A">
        <w:rPr>
          <w:rFonts w:cs="Arial"/>
          <w:bCs/>
          <w:sz w:val="20"/>
          <w:szCs w:val="20"/>
          <w:lang w:val="it-CH"/>
        </w:rPr>
        <w:t xml:space="preserve"> continua</w:t>
      </w:r>
      <w:r w:rsidRPr="00A615F6">
        <w:rPr>
          <w:rFonts w:cs="Arial"/>
          <w:bCs/>
          <w:color w:val="000000"/>
          <w:sz w:val="20"/>
          <w:szCs w:val="20"/>
          <w:lang w:val="it-CH"/>
        </w:rPr>
        <w:t xml:space="preserve"> senza sosta</w:t>
      </w:r>
      <w:r w:rsidR="00A615F6">
        <w:rPr>
          <w:rFonts w:cs="Arial"/>
          <w:bCs/>
          <w:color w:val="000000"/>
          <w:sz w:val="20"/>
          <w:szCs w:val="20"/>
          <w:lang w:val="it-CH"/>
        </w:rPr>
        <w:t>, raggiungendo l</w:t>
      </w:r>
      <w:r w:rsidRPr="00A615F6">
        <w:rPr>
          <w:rFonts w:cs="Arial"/>
          <w:bCs/>
          <w:color w:val="000000"/>
          <w:sz w:val="20"/>
          <w:szCs w:val="20"/>
          <w:lang w:val="it-CH"/>
        </w:rPr>
        <w:t xml:space="preserve">e vallate alpine. </w:t>
      </w:r>
      <w:r w:rsidRPr="007D2E40">
        <w:rPr>
          <w:rFonts w:cs="Arial"/>
          <w:bCs/>
          <w:color w:val="000000" w:themeColor="text1"/>
          <w:sz w:val="20"/>
          <w:szCs w:val="20"/>
          <w:lang w:val="it-CH"/>
        </w:rPr>
        <w:t xml:space="preserve">Il fatto che negli ultimi 30 anni la popolazione di Averla piccola si è dimezzata è un segnale di allarme. </w:t>
      </w:r>
      <w:r w:rsidR="007D2E40" w:rsidRPr="007D2E40">
        <w:rPr>
          <w:rFonts w:cs="Arial"/>
          <w:bCs/>
          <w:color w:val="000000" w:themeColor="text1"/>
          <w:sz w:val="20"/>
          <w:szCs w:val="20"/>
          <w:lang w:val="it-CH"/>
        </w:rPr>
        <w:t>Non sempre i finanziamenti della</w:t>
      </w:r>
      <w:r w:rsidRPr="007D2E40">
        <w:rPr>
          <w:rFonts w:cs="Arial"/>
          <w:bCs/>
          <w:color w:val="000000" w:themeColor="text1"/>
          <w:sz w:val="20"/>
          <w:szCs w:val="20"/>
          <w:lang w:val="it-CH"/>
        </w:rPr>
        <w:t xml:space="preserve"> Confederazione</w:t>
      </w:r>
      <w:r w:rsidR="007D2E40" w:rsidRPr="007D2E40">
        <w:rPr>
          <w:rFonts w:cs="Arial"/>
          <w:bCs/>
          <w:color w:val="000000" w:themeColor="text1"/>
          <w:sz w:val="20"/>
          <w:szCs w:val="20"/>
          <w:lang w:val="it-CH"/>
        </w:rPr>
        <w:t xml:space="preserve"> per l’</w:t>
      </w:r>
      <w:r w:rsidR="00A615F6" w:rsidRPr="007D2E40">
        <w:rPr>
          <w:rFonts w:cs="Arial"/>
          <w:bCs/>
          <w:color w:val="000000" w:themeColor="text1"/>
          <w:sz w:val="20"/>
          <w:szCs w:val="20"/>
          <w:lang w:val="it-CH"/>
        </w:rPr>
        <w:t>agricoltura</w:t>
      </w:r>
      <w:r w:rsidRPr="007D2E40">
        <w:rPr>
          <w:rFonts w:cs="Arial"/>
          <w:bCs/>
          <w:color w:val="000000" w:themeColor="text1"/>
          <w:sz w:val="20"/>
          <w:szCs w:val="20"/>
          <w:lang w:val="it-CH"/>
        </w:rPr>
        <w:t xml:space="preserve"> </w:t>
      </w:r>
      <w:r w:rsidR="007D2E40" w:rsidRPr="007D2E40">
        <w:rPr>
          <w:rFonts w:cs="Arial"/>
          <w:bCs/>
          <w:color w:val="000000" w:themeColor="text1"/>
          <w:sz w:val="20"/>
          <w:szCs w:val="20"/>
          <w:lang w:val="it-CH"/>
        </w:rPr>
        <w:t xml:space="preserve">vengono destinati a produzioni che </w:t>
      </w:r>
      <w:r w:rsidRPr="007D2E40">
        <w:rPr>
          <w:rFonts w:cs="Arial"/>
          <w:bCs/>
          <w:color w:val="000000" w:themeColor="text1"/>
          <w:sz w:val="20"/>
          <w:szCs w:val="20"/>
          <w:lang w:val="it-CH"/>
        </w:rPr>
        <w:t>tengono sufficientemente conto della b</w:t>
      </w:r>
      <w:r w:rsidR="003B1E7E" w:rsidRPr="007D2E40">
        <w:rPr>
          <w:rFonts w:cs="Arial"/>
          <w:bCs/>
          <w:color w:val="000000" w:themeColor="text1"/>
          <w:sz w:val="20"/>
          <w:szCs w:val="20"/>
          <w:lang w:val="it-CH"/>
        </w:rPr>
        <w:t>iodiversità, del suolo e dell’</w:t>
      </w:r>
      <w:r w:rsidRPr="007D2E40">
        <w:rPr>
          <w:rFonts w:cs="Arial"/>
          <w:bCs/>
          <w:color w:val="000000" w:themeColor="text1"/>
          <w:sz w:val="20"/>
          <w:szCs w:val="20"/>
          <w:lang w:val="it-CH"/>
        </w:rPr>
        <w:t xml:space="preserve">acqua. BirdLife Svizzera chiede </w:t>
      </w:r>
      <w:r w:rsidR="007D2E40" w:rsidRPr="007D2E40">
        <w:rPr>
          <w:rFonts w:cs="Arial"/>
          <w:bCs/>
          <w:color w:val="000000" w:themeColor="text1"/>
          <w:sz w:val="20"/>
          <w:szCs w:val="20"/>
          <w:lang w:val="it-CH"/>
        </w:rPr>
        <w:t>un maggiore</w:t>
      </w:r>
      <w:r w:rsidRPr="007D2E40">
        <w:rPr>
          <w:rFonts w:cs="Arial"/>
          <w:bCs/>
          <w:color w:val="000000" w:themeColor="text1"/>
          <w:sz w:val="20"/>
          <w:szCs w:val="20"/>
          <w:lang w:val="it-CH"/>
        </w:rPr>
        <w:t xml:space="preserve"> sostegno </w:t>
      </w:r>
      <w:r w:rsidR="007D2E40" w:rsidRPr="007D2E40">
        <w:rPr>
          <w:rFonts w:cs="Arial"/>
          <w:bCs/>
          <w:color w:val="000000" w:themeColor="text1"/>
          <w:sz w:val="20"/>
          <w:szCs w:val="20"/>
          <w:lang w:val="it-CH"/>
        </w:rPr>
        <w:t xml:space="preserve">alla natura </w:t>
      </w:r>
      <w:r w:rsidR="003B1E7E" w:rsidRPr="007D2E40">
        <w:rPr>
          <w:rFonts w:cs="Arial"/>
          <w:bCs/>
          <w:color w:val="000000" w:themeColor="text1"/>
          <w:sz w:val="20"/>
          <w:szCs w:val="20"/>
          <w:lang w:val="it-CH"/>
        </w:rPr>
        <w:t>e la rapida realizzazione di un’</w:t>
      </w:r>
      <w:r w:rsidRPr="007D2E40">
        <w:rPr>
          <w:rFonts w:cs="Arial"/>
          <w:bCs/>
          <w:color w:val="000000" w:themeColor="text1"/>
          <w:sz w:val="20"/>
          <w:szCs w:val="20"/>
          <w:lang w:val="it-CH"/>
        </w:rPr>
        <w:t>infrastruttura ecologica</w:t>
      </w:r>
      <w:r w:rsidR="00A615F6" w:rsidRPr="007D2E40">
        <w:rPr>
          <w:rFonts w:cs="Arial"/>
          <w:bCs/>
          <w:color w:val="000000" w:themeColor="text1"/>
          <w:sz w:val="20"/>
          <w:szCs w:val="20"/>
          <w:lang w:val="it-CH"/>
        </w:rPr>
        <w:t xml:space="preserve"> di qualità</w:t>
      </w:r>
      <w:r w:rsidRPr="007D2E40">
        <w:rPr>
          <w:rFonts w:cs="Arial"/>
          <w:bCs/>
          <w:color w:val="000000" w:themeColor="text1"/>
          <w:sz w:val="20"/>
          <w:szCs w:val="20"/>
          <w:lang w:val="it-CH"/>
        </w:rPr>
        <w:t xml:space="preserve">. </w:t>
      </w:r>
    </w:p>
    <w:p w14:paraId="3D6B89C7" w14:textId="77777777" w:rsidR="006C0DB8" w:rsidRPr="007D2E40" w:rsidRDefault="006C0DB8">
      <w:pPr>
        <w:widowControl w:val="0"/>
        <w:autoSpaceDE w:val="0"/>
        <w:spacing w:line="276" w:lineRule="auto"/>
        <w:jc w:val="both"/>
        <w:textAlignment w:val="center"/>
        <w:rPr>
          <w:rFonts w:cs="Arial"/>
          <w:bCs/>
          <w:color w:val="000000" w:themeColor="text1"/>
          <w:sz w:val="20"/>
          <w:szCs w:val="20"/>
          <w:lang w:val="it-CH"/>
        </w:rPr>
      </w:pPr>
    </w:p>
    <w:p w14:paraId="6191599A" w14:textId="7E76FE3A" w:rsidR="006C0DB8" w:rsidRPr="007D2E40" w:rsidRDefault="004E4F9B">
      <w:pPr>
        <w:widowControl w:val="0"/>
        <w:autoSpaceDE w:val="0"/>
        <w:spacing w:line="276" w:lineRule="auto"/>
        <w:jc w:val="both"/>
        <w:textAlignment w:val="center"/>
        <w:rPr>
          <w:rFonts w:cs="Arial"/>
          <w:b/>
          <w:bCs/>
          <w:color w:val="000000" w:themeColor="text1"/>
          <w:sz w:val="20"/>
          <w:szCs w:val="20"/>
          <w:lang w:val="it-CH"/>
        </w:rPr>
      </w:pPr>
      <w:r w:rsidRPr="007D2E40">
        <w:rPr>
          <w:rFonts w:cs="Arial"/>
          <w:b/>
          <w:bCs/>
          <w:color w:val="000000" w:themeColor="text1"/>
          <w:sz w:val="20"/>
          <w:szCs w:val="20"/>
          <w:lang w:val="it-CH"/>
        </w:rPr>
        <w:t>Infrastruttura ecologica per l’</w:t>
      </w:r>
      <w:r w:rsidR="00664400" w:rsidRPr="007D2E40">
        <w:rPr>
          <w:rFonts w:cs="Arial"/>
          <w:b/>
          <w:bCs/>
          <w:color w:val="000000" w:themeColor="text1"/>
          <w:sz w:val="20"/>
          <w:szCs w:val="20"/>
          <w:lang w:val="it-CH"/>
        </w:rPr>
        <w:t>Averla piccola</w:t>
      </w:r>
    </w:p>
    <w:p w14:paraId="20275FA2" w14:textId="11FE406E" w:rsidR="006C0DB8" w:rsidRPr="00A615F6" w:rsidRDefault="004E4F9B">
      <w:pPr>
        <w:widowControl w:val="0"/>
        <w:autoSpaceDE w:val="0"/>
        <w:spacing w:line="276" w:lineRule="auto"/>
        <w:jc w:val="both"/>
        <w:textAlignment w:val="center"/>
        <w:rPr>
          <w:rFonts w:cs="Arial"/>
          <w:bCs/>
          <w:color w:val="000000"/>
          <w:sz w:val="20"/>
          <w:szCs w:val="20"/>
          <w:lang w:val="it-CH"/>
        </w:rPr>
      </w:pPr>
      <w:r w:rsidRPr="007D2E40">
        <w:rPr>
          <w:rFonts w:cs="Arial"/>
          <w:bCs/>
          <w:color w:val="000000" w:themeColor="text1"/>
          <w:sz w:val="20"/>
          <w:szCs w:val="20"/>
          <w:lang w:val="it-CH"/>
        </w:rPr>
        <w:t>Per promuovere l</w:t>
      </w:r>
      <w:r w:rsidR="003B1E7E" w:rsidRPr="007D2E40">
        <w:rPr>
          <w:rFonts w:cs="Arial"/>
          <w:bCs/>
          <w:color w:val="000000" w:themeColor="text1"/>
          <w:sz w:val="20"/>
          <w:szCs w:val="20"/>
          <w:lang w:val="it-CH"/>
        </w:rPr>
        <w:t>’</w:t>
      </w:r>
      <w:r w:rsidR="00664400" w:rsidRPr="007D2E40">
        <w:rPr>
          <w:rFonts w:cs="Arial"/>
          <w:bCs/>
          <w:color w:val="000000" w:themeColor="text1"/>
          <w:sz w:val="20"/>
          <w:szCs w:val="20"/>
          <w:lang w:val="it-CH"/>
        </w:rPr>
        <w:t>Averla piccola</w:t>
      </w:r>
      <w:r w:rsidR="00A615F6" w:rsidRPr="007D2E40">
        <w:rPr>
          <w:rFonts w:cs="Arial"/>
          <w:bCs/>
          <w:color w:val="000000" w:themeColor="text1"/>
          <w:sz w:val="20"/>
          <w:szCs w:val="20"/>
          <w:lang w:val="it-CH"/>
        </w:rPr>
        <w:t>,</w:t>
      </w:r>
      <w:r w:rsidR="00664400" w:rsidRPr="007D2E40">
        <w:rPr>
          <w:rFonts w:cs="Arial"/>
          <w:bCs/>
          <w:color w:val="000000" w:themeColor="text1"/>
          <w:sz w:val="20"/>
          <w:szCs w:val="20"/>
          <w:lang w:val="it-CH"/>
        </w:rPr>
        <w:t xml:space="preserve"> e con essa numerose altre specie delle zone agricole, sono importanti </w:t>
      </w:r>
      <w:r w:rsidR="00664400" w:rsidRPr="007E5CD4">
        <w:rPr>
          <w:rFonts w:cs="Arial"/>
          <w:bCs/>
          <w:color w:val="000000" w:themeColor="text1"/>
          <w:sz w:val="20"/>
          <w:szCs w:val="20"/>
          <w:lang w:val="it-CH"/>
        </w:rPr>
        <w:lastRenderedPageBreak/>
        <w:t>ampie aree nucleo</w:t>
      </w:r>
      <w:r w:rsidR="00664400" w:rsidRPr="00A615F6">
        <w:rPr>
          <w:rFonts w:cs="Arial"/>
          <w:bCs/>
          <w:color w:val="000000"/>
          <w:sz w:val="20"/>
          <w:szCs w:val="20"/>
          <w:lang w:val="it-CH"/>
        </w:rPr>
        <w:t xml:space="preserve"> con siepi, gruppi di cespugli e prati o pascoli ricchi di insetti, che offrono spazio a molte coppie. Tra queste sono necessarie piccole aree </w:t>
      </w:r>
      <w:r w:rsidR="00664400" w:rsidRPr="007E5CD4">
        <w:rPr>
          <w:rFonts w:cs="Arial"/>
          <w:bCs/>
          <w:color w:val="000000" w:themeColor="text1"/>
          <w:sz w:val="20"/>
          <w:szCs w:val="20"/>
          <w:lang w:val="it-CH"/>
        </w:rPr>
        <w:t xml:space="preserve">con </w:t>
      </w:r>
      <w:r w:rsidR="007E5CD4" w:rsidRPr="007E5CD4">
        <w:rPr>
          <w:rFonts w:cs="Arial"/>
          <w:bCs/>
          <w:color w:val="000000" w:themeColor="text1"/>
          <w:sz w:val="20"/>
          <w:szCs w:val="20"/>
          <w:lang w:val="it-CH"/>
        </w:rPr>
        <w:t xml:space="preserve">altre </w:t>
      </w:r>
      <w:r w:rsidR="00664400" w:rsidRPr="007E5CD4">
        <w:rPr>
          <w:rFonts w:cs="Arial"/>
          <w:bCs/>
          <w:color w:val="000000" w:themeColor="text1"/>
          <w:sz w:val="20"/>
          <w:szCs w:val="20"/>
          <w:lang w:val="it-CH"/>
        </w:rPr>
        <w:t>coppie che</w:t>
      </w:r>
      <w:r w:rsidR="00664400" w:rsidRPr="00A615F6">
        <w:rPr>
          <w:rFonts w:cs="Arial"/>
          <w:bCs/>
          <w:color w:val="000000"/>
          <w:sz w:val="20"/>
          <w:szCs w:val="20"/>
          <w:lang w:val="it-CH"/>
        </w:rPr>
        <w:t xml:space="preserve"> possono garantire il collegamento con le popolazioni più </w:t>
      </w:r>
      <w:r w:rsidR="00664400" w:rsidRPr="007E5CD4">
        <w:rPr>
          <w:rFonts w:cs="Arial"/>
          <w:bCs/>
          <w:color w:val="000000" w:themeColor="text1"/>
          <w:sz w:val="20"/>
          <w:szCs w:val="20"/>
          <w:lang w:val="it-CH"/>
        </w:rPr>
        <w:t xml:space="preserve">grandi. Le </w:t>
      </w:r>
      <w:r w:rsidR="007E5CD4" w:rsidRPr="007E5CD4">
        <w:rPr>
          <w:rFonts w:cs="Arial"/>
          <w:bCs/>
          <w:color w:val="000000" w:themeColor="text1"/>
          <w:sz w:val="20"/>
          <w:szCs w:val="20"/>
          <w:lang w:val="it-CH"/>
        </w:rPr>
        <w:t xml:space="preserve">aree </w:t>
      </w:r>
      <w:r w:rsidR="00664400" w:rsidRPr="007E5CD4">
        <w:rPr>
          <w:rFonts w:cs="Arial"/>
          <w:bCs/>
          <w:color w:val="000000" w:themeColor="text1"/>
          <w:sz w:val="20"/>
          <w:szCs w:val="20"/>
          <w:lang w:val="it-CH"/>
        </w:rPr>
        <w:t xml:space="preserve">nucleo e </w:t>
      </w:r>
      <w:r w:rsidR="007E5CD4" w:rsidRPr="007E5CD4">
        <w:rPr>
          <w:rFonts w:cs="Arial"/>
          <w:bCs/>
          <w:color w:val="000000" w:themeColor="text1"/>
          <w:sz w:val="20"/>
          <w:szCs w:val="20"/>
          <w:lang w:val="it-CH"/>
        </w:rPr>
        <w:t>quelle</w:t>
      </w:r>
      <w:r w:rsidR="00664400" w:rsidRPr="007E5CD4">
        <w:rPr>
          <w:rFonts w:cs="Arial"/>
          <w:bCs/>
          <w:color w:val="000000" w:themeColor="text1"/>
          <w:sz w:val="20"/>
          <w:szCs w:val="20"/>
          <w:lang w:val="it-CH"/>
        </w:rPr>
        <w:t xml:space="preserve"> di</w:t>
      </w:r>
      <w:r w:rsidR="00664400" w:rsidRPr="00A615F6">
        <w:rPr>
          <w:rFonts w:cs="Arial"/>
          <w:bCs/>
          <w:color w:val="000000"/>
          <w:sz w:val="20"/>
          <w:szCs w:val="20"/>
          <w:lang w:val="it-CH"/>
        </w:rPr>
        <w:t xml:space="preserve"> interconnessione devono assicurare insieme la sopravvivenza delle popolazioni </w:t>
      </w:r>
      <w:r w:rsidR="007E5CD4">
        <w:rPr>
          <w:rFonts w:cs="Arial"/>
          <w:bCs/>
          <w:color w:val="000000"/>
          <w:sz w:val="20"/>
          <w:szCs w:val="20"/>
          <w:lang w:val="it-CH"/>
        </w:rPr>
        <w:t>della specie</w:t>
      </w:r>
      <w:r w:rsidR="00664400" w:rsidRPr="00A615F6">
        <w:rPr>
          <w:rFonts w:cs="Arial"/>
          <w:bCs/>
          <w:color w:val="000000"/>
          <w:sz w:val="20"/>
          <w:szCs w:val="20"/>
          <w:lang w:val="it-CH"/>
        </w:rPr>
        <w:t xml:space="preserve">.  </w:t>
      </w:r>
    </w:p>
    <w:p w14:paraId="218C98E7" w14:textId="77777777" w:rsidR="006C0DB8" w:rsidRPr="00A615F6" w:rsidRDefault="006C0DB8">
      <w:pPr>
        <w:widowControl w:val="0"/>
        <w:autoSpaceDE w:val="0"/>
        <w:spacing w:line="276" w:lineRule="auto"/>
        <w:jc w:val="both"/>
        <w:textAlignment w:val="center"/>
        <w:rPr>
          <w:rFonts w:cs="Arial"/>
          <w:bCs/>
          <w:color w:val="000000"/>
          <w:sz w:val="20"/>
          <w:szCs w:val="20"/>
          <w:lang w:val="it-CH"/>
        </w:rPr>
      </w:pPr>
    </w:p>
    <w:p w14:paraId="108E2F98" w14:textId="208E5DFF" w:rsidR="006C0DB8" w:rsidRPr="00F95F04" w:rsidRDefault="00664400" w:rsidP="004E4F9B">
      <w:pPr>
        <w:widowControl w:val="0"/>
        <w:autoSpaceDE w:val="0"/>
        <w:spacing w:line="276" w:lineRule="auto"/>
        <w:jc w:val="both"/>
        <w:textAlignment w:val="center"/>
        <w:rPr>
          <w:color w:val="000000" w:themeColor="text1"/>
          <w:lang w:val="it-CH"/>
        </w:rPr>
      </w:pPr>
      <w:r w:rsidRPr="00F95F04">
        <w:rPr>
          <w:rFonts w:cs="Arial"/>
          <w:bCs/>
          <w:color w:val="000000" w:themeColor="text1"/>
          <w:sz w:val="20"/>
          <w:szCs w:val="20"/>
          <w:lang w:val="it-CH"/>
        </w:rPr>
        <w:t xml:space="preserve">Già nel 2012 il Consiglio </w:t>
      </w:r>
      <w:r w:rsidR="003B1E7E" w:rsidRPr="00F95F04">
        <w:rPr>
          <w:rFonts w:cs="Arial"/>
          <w:bCs/>
          <w:color w:val="000000" w:themeColor="text1"/>
          <w:sz w:val="20"/>
          <w:szCs w:val="20"/>
          <w:lang w:val="it-CH"/>
        </w:rPr>
        <w:t>federale ha deciso di creare un’</w:t>
      </w:r>
      <w:r w:rsidRPr="00F95F04">
        <w:rPr>
          <w:rFonts w:cs="Arial"/>
          <w:bCs/>
          <w:color w:val="000000" w:themeColor="text1"/>
          <w:sz w:val="20"/>
          <w:szCs w:val="20"/>
          <w:lang w:val="it-CH"/>
        </w:rPr>
        <w:t>infrastruttura ecologica per la salvaguardia e il rafforzamento della biodiversità. Ora fi</w:t>
      </w:r>
      <w:r w:rsidR="003B1E7E" w:rsidRPr="00F95F04">
        <w:rPr>
          <w:rFonts w:cs="Arial"/>
          <w:bCs/>
          <w:color w:val="000000" w:themeColor="text1"/>
          <w:sz w:val="20"/>
          <w:szCs w:val="20"/>
          <w:lang w:val="it-CH"/>
        </w:rPr>
        <w:t>nalmente si passa all’</w:t>
      </w:r>
      <w:r w:rsidR="004E4F9B" w:rsidRPr="00F95F04">
        <w:rPr>
          <w:rFonts w:cs="Arial"/>
          <w:bCs/>
          <w:color w:val="000000" w:themeColor="text1"/>
          <w:sz w:val="20"/>
          <w:szCs w:val="20"/>
          <w:lang w:val="it-CH"/>
        </w:rPr>
        <w:t xml:space="preserve">azione. </w:t>
      </w:r>
      <w:r w:rsidR="00F95F04" w:rsidRPr="00F95F04">
        <w:rPr>
          <w:rFonts w:cs="Arial"/>
          <w:bCs/>
          <w:color w:val="000000" w:themeColor="text1"/>
          <w:sz w:val="20"/>
          <w:szCs w:val="20"/>
          <w:lang w:val="it-CH"/>
        </w:rPr>
        <w:t xml:space="preserve">Questa </w:t>
      </w:r>
      <w:r w:rsidRPr="00F95F04">
        <w:rPr>
          <w:rFonts w:cs="Arial"/>
          <w:bCs/>
          <w:color w:val="000000" w:themeColor="text1"/>
          <w:sz w:val="20"/>
          <w:szCs w:val="20"/>
          <w:lang w:val="it-CH"/>
        </w:rPr>
        <w:t>infrastruttura ecologica</w:t>
      </w:r>
      <w:r w:rsidR="00F95F04" w:rsidRPr="00F95F04">
        <w:rPr>
          <w:rFonts w:cs="Arial"/>
          <w:bCs/>
          <w:color w:val="000000" w:themeColor="text1"/>
          <w:sz w:val="20"/>
          <w:szCs w:val="20"/>
          <w:lang w:val="it-CH"/>
        </w:rPr>
        <w:t xml:space="preserve">, a cui è dedicata la nuova campagna di BirdLife 2020-2024 </w:t>
      </w:r>
      <w:r w:rsidRPr="00F95F04">
        <w:rPr>
          <w:rFonts w:cs="Arial"/>
          <w:bCs/>
          <w:color w:val="000000" w:themeColor="text1"/>
          <w:sz w:val="20"/>
          <w:szCs w:val="20"/>
          <w:lang w:val="it-CH"/>
        </w:rPr>
        <w:t>costituita da aree centrali e aree di interconnessione per le specie più disparate</w:t>
      </w:r>
      <w:r w:rsidR="007D2E40">
        <w:rPr>
          <w:rFonts w:cs="Arial"/>
          <w:bCs/>
          <w:color w:val="000000" w:themeColor="text1"/>
          <w:sz w:val="20"/>
          <w:szCs w:val="20"/>
          <w:lang w:val="it-CH"/>
        </w:rPr>
        <w:t>,</w:t>
      </w:r>
      <w:r w:rsidRPr="00F95F04">
        <w:rPr>
          <w:rFonts w:cs="Arial"/>
          <w:bCs/>
          <w:color w:val="000000" w:themeColor="text1"/>
          <w:sz w:val="20"/>
          <w:szCs w:val="20"/>
          <w:lang w:val="it-CH"/>
        </w:rPr>
        <w:t xml:space="preserve"> è fondamentale se si vuole finalmente arrestare la massiccia perdita di biodiversità nel nostro Paese. Lo sviluppo dell‘infrastruttura ecologica</w:t>
      </w:r>
      <w:r w:rsidR="00F95F04" w:rsidRPr="00F95F04">
        <w:rPr>
          <w:rFonts w:cs="Arial"/>
          <w:bCs/>
          <w:color w:val="000000" w:themeColor="text1"/>
          <w:sz w:val="20"/>
          <w:szCs w:val="20"/>
          <w:lang w:val="it-CH"/>
        </w:rPr>
        <w:t>, di cui l’Averla piccola è una buona ambasc</w:t>
      </w:r>
      <w:r w:rsidR="007D2E40">
        <w:rPr>
          <w:rFonts w:cs="Arial"/>
          <w:bCs/>
          <w:color w:val="000000" w:themeColor="text1"/>
          <w:sz w:val="20"/>
          <w:szCs w:val="20"/>
          <w:lang w:val="it-CH"/>
        </w:rPr>
        <w:t>i</w:t>
      </w:r>
      <w:r w:rsidR="00F95F04" w:rsidRPr="00F95F04">
        <w:rPr>
          <w:rFonts w:cs="Arial"/>
          <w:bCs/>
          <w:color w:val="000000" w:themeColor="text1"/>
          <w:sz w:val="20"/>
          <w:szCs w:val="20"/>
          <w:lang w:val="it-CH"/>
        </w:rPr>
        <w:t xml:space="preserve">atrice, </w:t>
      </w:r>
      <w:r w:rsidRPr="00F95F04">
        <w:rPr>
          <w:rFonts w:cs="Arial"/>
          <w:bCs/>
          <w:color w:val="000000" w:themeColor="text1"/>
          <w:sz w:val="20"/>
          <w:szCs w:val="20"/>
          <w:lang w:val="it-CH"/>
        </w:rPr>
        <w:t>è una missione per la collettività e per il settore pubblico</w:t>
      </w:r>
      <w:r w:rsidR="00A615F6" w:rsidRPr="00F95F04">
        <w:rPr>
          <w:rFonts w:cs="Arial"/>
          <w:bCs/>
          <w:color w:val="000000" w:themeColor="text1"/>
          <w:sz w:val="20"/>
          <w:szCs w:val="20"/>
          <w:lang w:val="it-CH"/>
        </w:rPr>
        <w:t>, che</w:t>
      </w:r>
      <w:r w:rsidRPr="00F95F04">
        <w:rPr>
          <w:rFonts w:cs="Arial"/>
          <w:bCs/>
          <w:color w:val="000000" w:themeColor="text1"/>
          <w:sz w:val="20"/>
          <w:szCs w:val="20"/>
          <w:lang w:val="it-CH"/>
        </w:rPr>
        <w:t xml:space="preserve"> BirdLife Svizzera è pronta a sostener</w:t>
      </w:r>
      <w:r w:rsidR="00A615F6" w:rsidRPr="00F95F04">
        <w:rPr>
          <w:rFonts w:cs="Arial"/>
          <w:bCs/>
          <w:color w:val="000000" w:themeColor="text1"/>
          <w:sz w:val="20"/>
          <w:szCs w:val="20"/>
          <w:lang w:val="it-CH"/>
        </w:rPr>
        <w:t>e</w:t>
      </w:r>
      <w:r w:rsidR="004E4F9B" w:rsidRPr="00F95F04">
        <w:rPr>
          <w:rFonts w:cs="Arial"/>
          <w:bCs/>
          <w:color w:val="000000" w:themeColor="text1"/>
          <w:sz w:val="20"/>
          <w:szCs w:val="20"/>
          <w:lang w:val="it-CH"/>
        </w:rPr>
        <w:t xml:space="preserve">. </w:t>
      </w:r>
    </w:p>
    <w:p w14:paraId="39C498DC" w14:textId="77777777" w:rsidR="006C0DB8" w:rsidRPr="004E4F9B" w:rsidRDefault="006C0DB8" w:rsidP="004E4F9B">
      <w:pPr>
        <w:widowControl w:val="0"/>
        <w:autoSpaceDE w:val="0"/>
        <w:spacing w:line="276" w:lineRule="auto"/>
        <w:jc w:val="both"/>
        <w:textAlignment w:val="center"/>
        <w:rPr>
          <w:rFonts w:eastAsia="Calibri" w:cs="Arial"/>
          <w:bCs/>
          <w:color w:val="000000"/>
          <w:sz w:val="20"/>
          <w:szCs w:val="20"/>
          <w:lang w:val="it-CH"/>
        </w:rPr>
      </w:pPr>
    </w:p>
    <w:p w14:paraId="12D7BE4B" w14:textId="77777777" w:rsidR="006C0DB8" w:rsidRPr="004E4F9B" w:rsidRDefault="006C0DB8" w:rsidP="004E4F9B">
      <w:pPr>
        <w:spacing w:line="276" w:lineRule="auto"/>
        <w:rPr>
          <w:rFonts w:cs="Arial"/>
          <w:b/>
          <w:szCs w:val="22"/>
          <w:lang w:val="it-IT"/>
        </w:rPr>
      </w:pPr>
    </w:p>
    <w:p w14:paraId="79ABF4FF" w14:textId="77777777" w:rsidR="006C0DB8" w:rsidRPr="004E4F9B" w:rsidRDefault="00664400" w:rsidP="004E4F9B">
      <w:pPr>
        <w:spacing w:line="276" w:lineRule="auto"/>
        <w:rPr>
          <w:rFonts w:cs="Arial"/>
          <w:szCs w:val="22"/>
          <w:lang w:val="it-CH"/>
        </w:rPr>
      </w:pPr>
      <w:r w:rsidRPr="004E4F9B">
        <w:rPr>
          <w:rFonts w:cs="Arial"/>
          <w:b/>
          <w:i/>
          <w:szCs w:val="22"/>
          <w:lang w:val="it-IT"/>
        </w:rPr>
        <w:t>Per maggiori informazioni:</w:t>
      </w:r>
    </w:p>
    <w:p w14:paraId="357D6F7A" w14:textId="77777777" w:rsidR="004E4F9B" w:rsidRDefault="004E4F9B" w:rsidP="004E4F9B">
      <w:pPr>
        <w:spacing w:line="276" w:lineRule="auto"/>
        <w:rPr>
          <w:rFonts w:eastAsia="Calibri" w:cs="Arial"/>
          <w:b/>
          <w:bCs/>
          <w:color w:val="000000"/>
          <w:szCs w:val="22"/>
          <w:lang w:val="it-IT"/>
        </w:rPr>
      </w:pPr>
    </w:p>
    <w:p w14:paraId="22D4151B" w14:textId="77777777" w:rsidR="007D2E40" w:rsidRDefault="00664400" w:rsidP="004E4F9B">
      <w:pPr>
        <w:spacing w:line="276" w:lineRule="auto"/>
        <w:rPr>
          <w:rFonts w:eastAsia="Times New Roman" w:cs="Arial"/>
          <w:b/>
          <w:bCs/>
          <w:color w:val="000000"/>
          <w:szCs w:val="22"/>
          <w:lang w:val="it-IT"/>
        </w:rPr>
      </w:pPr>
      <w:r w:rsidRPr="004E4F9B">
        <w:rPr>
          <w:rFonts w:eastAsia="Calibri" w:cs="Arial"/>
          <w:b/>
          <w:bCs/>
          <w:color w:val="000000"/>
          <w:szCs w:val="22"/>
          <w:lang w:val="it-IT"/>
        </w:rPr>
        <w:t xml:space="preserve">Chiara Scandolara, </w:t>
      </w:r>
      <w:r w:rsidR="007D2E40">
        <w:rPr>
          <w:rFonts w:eastAsia="Times New Roman" w:cs="Arial"/>
          <w:b/>
          <w:bCs/>
          <w:color w:val="000000"/>
          <w:szCs w:val="22"/>
          <w:lang w:val="it-IT"/>
        </w:rPr>
        <w:t>responsabile Svizzera italiana</w:t>
      </w:r>
      <w:r w:rsidRPr="004E4F9B">
        <w:rPr>
          <w:rFonts w:eastAsia="Times New Roman" w:cs="Arial"/>
          <w:b/>
          <w:bCs/>
          <w:color w:val="000000"/>
          <w:szCs w:val="22"/>
          <w:lang w:val="it-IT"/>
        </w:rPr>
        <w:t xml:space="preserve"> </w:t>
      </w:r>
    </w:p>
    <w:p w14:paraId="54E2CBDA" w14:textId="3D3A82AD" w:rsidR="006C0DB8" w:rsidRPr="004E4F9B" w:rsidRDefault="00664400" w:rsidP="004E4F9B">
      <w:pPr>
        <w:spacing w:line="276" w:lineRule="auto"/>
        <w:rPr>
          <w:rFonts w:cs="Arial"/>
          <w:szCs w:val="22"/>
          <w:lang w:val="it-CH"/>
        </w:rPr>
      </w:pPr>
      <w:r w:rsidRPr="004E4F9B">
        <w:rPr>
          <w:rFonts w:eastAsia="Calibri" w:cs="Arial"/>
          <w:b/>
          <w:bCs/>
          <w:color w:val="000000"/>
          <w:szCs w:val="22"/>
          <w:lang w:val="it-IT"/>
        </w:rPr>
        <w:t>tel. 079 194 24 14, chiara.scandolara@birdlife.ch</w:t>
      </w:r>
    </w:p>
    <w:p w14:paraId="1BB355B8" w14:textId="77777777" w:rsidR="006C0DB8" w:rsidRPr="004E4F9B" w:rsidRDefault="006C0DB8" w:rsidP="004E4F9B">
      <w:pPr>
        <w:spacing w:line="276" w:lineRule="auto"/>
        <w:rPr>
          <w:rFonts w:cs="Arial"/>
          <w:szCs w:val="22"/>
          <w:lang w:val="it-CH"/>
        </w:rPr>
      </w:pPr>
    </w:p>
    <w:p w14:paraId="49EC406C" w14:textId="26D43A26" w:rsidR="006C0DB8" w:rsidRPr="004E4F9B" w:rsidRDefault="00664400" w:rsidP="004E4F9B">
      <w:pPr>
        <w:spacing w:line="276" w:lineRule="auto"/>
        <w:rPr>
          <w:rFonts w:cs="Arial"/>
          <w:szCs w:val="22"/>
          <w:lang w:val="it-CH"/>
        </w:rPr>
      </w:pPr>
      <w:r w:rsidRPr="004E4F9B">
        <w:rPr>
          <w:rFonts w:cs="Arial"/>
          <w:szCs w:val="22"/>
          <w:lang w:val="it-CH"/>
        </w:rPr>
        <w:t xml:space="preserve">Le foto e i testi di questo comunicato stampa possono essere scaricati </w:t>
      </w:r>
      <w:r w:rsidR="004E4F9B">
        <w:rPr>
          <w:rFonts w:cs="Arial"/>
          <w:szCs w:val="22"/>
          <w:lang w:val="it-CH"/>
        </w:rPr>
        <w:t>in alta qualità all’indirizzo</w:t>
      </w:r>
      <w:r w:rsidRPr="004E4F9B">
        <w:rPr>
          <w:rFonts w:cs="Arial"/>
          <w:szCs w:val="22"/>
          <w:lang w:val="it-CH"/>
        </w:rPr>
        <w:t xml:space="preserve"> </w:t>
      </w:r>
    </w:p>
    <w:p w14:paraId="07703B24" w14:textId="144F4A76" w:rsidR="006C0DB8" w:rsidRPr="004E4F9B" w:rsidRDefault="00664400" w:rsidP="004E4F9B">
      <w:pPr>
        <w:spacing w:line="276" w:lineRule="auto"/>
        <w:rPr>
          <w:rFonts w:cs="Arial"/>
          <w:szCs w:val="22"/>
          <w:lang w:val="it-CH"/>
        </w:rPr>
      </w:pPr>
      <w:r w:rsidRPr="004E4F9B">
        <w:rPr>
          <w:rStyle w:val="CollegamentoInternet"/>
          <w:rFonts w:cs="Arial"/>
          <w:color w:val="auto"/>
          <w:szCs w:val="22"/>
          <w:lang w:val="it-CH"/>
        </w:rPr>
        <w:t>www.birdlife.ch/averla</w:t>
      </w:r>
      <w:r w:rsidR="004E4F9B">
        <w:rPr>
          <w:rStyle w:val="CollegamentoInternet"/>
          <w:rFonts w:cs="Arial"/>
          <w:color w:val="auto"/>
          <w:szCs w:val="22"/>
          <w:lang w:val="it-CH"/>
        </w:rPr>
        <w:t>-</w:t>
      </w:r>
      <w:r w:rsidRPr="004E4F9B">
        <w:rPr>
          <w:rStyle w:val="CollegamentoInternet"/>
          <w:rFonts w:cs="Arial"/>
          <w:color w:val="auto"/>
          <w:szCs w:val="22"/>
          <w:lang w:val="it-CH"/>
        </w:rPr>
        <w:t>piccola</w:t>
      </w:r>
      <w:r w:rsidRPr="004E4F9B">
        <w:rPr>
          <w:rFonts w:cs="Arial"/>
          <w:szCs w:val="22"/>
          <w:lang w:val="it-CH"/>
        </w:rPr>
        <w:t xml:space="preserve">, dove si può trovare anche un filmato e </w:t>
      </w:r>
      <w:r w:rsidR="004F1B0B" w:rsidRPr="004E4F9B">
        <w:rPr>
          <w:rFonts w:cs="Arial"/>
          <w:szCs w:val="22"/>
          <w:lang w:val="it-CH"/>
        </w:rPr>
        <w:t>acquistare un</w:t>
      </w:r>
      <w:r w:rsidRPr="004E4F9B">
        <w:rPr>
          <w:rFonts w:cs="Arial"/>
          <w:szCs w:val="22"/>
          <w:lang w:val="it-CH"/>
        </w:rPr>
        <w:t xml:space="preserve"> </w:t>
      </w:r>
      <w:r w:rsidR="004F1B0B" w:rsidRPr="004E4F9B">
        <w:rPr>
          <w:rFonts w:cs="Arial"/>
          <w:szCs w:val="22"/>
          <w:lang w:val="it-CH"/>
        </w:rPr>
        <w:t xml:space="preserve">bel </w:t>
      </w:r>
      <w:r w:rsidRPr="004E4F9B">
        <w:rPr>
          <w:rFonts w:cs="Arial"/>
          <w:szCs w:val="22"/>
          <w:lang w:val="it-CH"/>
        </w:rPr>
        <w:t>poster</w:t>
      </w:r>
      <w:r w:rsidR="004F1B0B" w:rsidRPr="004E4F9B">
        <w:rPr>
          <w:rFonts w:cs="Arial"/>
          <w:szCs w:val="22"/>
          <w:lang w:val="it-CH"/>
        </w:rPr>
        <w:t xml:space="preserve"> (</w:t>
      </w:r>
      <w:r w:rsidR="004F1B0B" w:rsidRPr="004E4F9B">
        <w:rPr>
          <w:rFonts w:cs="Arial"/>
          <w:color w:val="1A1A1A"/>
          <w:szCs w:val="22"/>
          <w:lang w:val="it-IT" w:eastAsia="de-DE"/>
        </w:rPr>
        <w:t xml:space="preserve">A3, </w:t>
      </w:r>
      <w:proofErr w:type="spellStart"/>
      <w:r w:rsidR="004F1B0B" w:rsidRPr="004E4F9B">
        <w:rPr>
          <w:rFonts w:cs="Arial"/>
          <w:color w:val="1A1A1A"/>
          <w:szCs w:val="22"/>
          <w:lang w:val="it-IT" w:eastAsia="de-DE"/>
        </w:rPr>
        <w:t>Fr</w:t>
      </w:r>
      <w:proofErr w:type="spellEnd"/>
      <w:r w:rsidR="004F1B0B" w:rsidRPr="004E4F9B">
        <w:rPr>
          <w:rFonts w:cs="Arial"/>
          <w:color w:val="1A1A1A"/>
          <w:szCs w:val="22"/>
          <w:lang w:val="it-IT" w:eastAsia="de-DE"/>
        </w:rPr>
        <w:t>. 1.-</w:t>
      </w:r>
      <w:proofErr w:type="gramStart"/>
      <w:r w:rsidR="004F1B0B" w:rsidRPr="004E4F9B">
        <w:rPr>
          <w:rFonts w:cs="Arial"/>
          <w:szCs w:val="22"/>
          <w:lang w:val="it-CH"/>
        </w:rPr>
        <w:t>)</w:t>
      </w:r>
      <w:r w:rsidRPr="004E4F9B">
        <w:rPr>
          <w:rFonts w:cs="Arial"/>
          <w:szCs w:val="22"/>
          <w:lang w:val="it-CH"/>
        </w:rPr>
        <w:t>.</w:t>
      </w:r>
      <w:proofErr w:type="gramEnd"/>
    </w:p>
    <w:p w14:paraId="779987A0" w14:textId="77777777" w:rsidR="006C0DB8" w:rsidRPr="004E4F9B" w:rsidRDefault="006C0DB8" w:rsidP="004E4F9B">
      <w:pPr>
        <w:spacing w:line="276" w:lineRule="auto"/>
        <w:rPr>
          <w:rFonts w:cs="Arial"/>
          <w:szCs w:val="22"/>
          <w:lang w:val="it-CH"/>
        </w:rPr>
      </w:pPr>
    </w:p>
    <w:p w14:paraId="57F50421" w14:textId="77777777" w:rsidR="006C0DB8" w:rsidRPr="004E4F9B" w:rsidRDefault="006C0DB8" w:rsidP="004E4F9B">
      <w:pPr>
        <w:spacing w:line="276" w:lineRule="auto"/>
        <w:rPr>
          <w:rFonts w:cs="Arial"/>
          <w:szCs w:val="22"/>
          <w:lang w:val="it-CH"/>
        </w:rPr>
      </w:pPr>
    </w:p>
    <w:p w14:paraId="6DAC3B54" w14:textId="612C004D" w:rsidR="006C0DB8" w:rsidRDefault="00F95F04">
      <w:pPr>
        <w:spacing w:line="276" w:lineRule="auto"/>
        <w:rPr>
          <w:szCs w:val="22"/>
        </w:rPr>
      </w:pPr>
      <w:r>
        <w:rPr>
          <w:noProof/>
          <w:szCs w:val="22"/>
          <w:lang w:val="it-IT" w:eastAsia="it-IT"/>
        </w:rPr>
        <w:drawing>
          <wp:inline distT="0" distB="0" distL="0" distR="0" wp14:anchorId="3D17E72D" wp14:editId="0CD47E76">
            <wp:extent cx="3622359" cy="2413635"/>
            <wp:effectExtent l="0" t="0" r="10160" b="0"/>
            <wp:docPr id="6" name="Immagine 6" descr="Macintosh HD:Users:chiara:Desktop:Averla piccola Patrick Don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iara:Desktop:Averla piccola Patrick Doni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2359" cy="2413635"/>
                    </a:xfrm>
                    <a:prstGeom prst="rect">
                      <a:avLst/>
                    </a:prstGeom>
                    <a:noFill/>
                    <a:ln>
                      <a:noFill/>
                    </a:ln>
                  </pic:spPr>
                </pic:pic>
              </a:graphicData>
            </a:graphic>
          </wp:inline>
        </w:drawing>
      </w:r>
    </w:p>
    <w:p w14:paraId="07DD5D0A" w14:textId="1683C241" w:rsidR="006C0DB8" w:rsidRPr="00A615F6" w:rsidRDefault="00664400">
      <w:pPr>
        <w:tabs>
          <w:tab w:val="left" w:pos="2560"/>
        </w:tabs>
        <w:spacing w:line="276" w:lineRule="auto"/>
        <w:rPr>
          <w:szCs w:val="22"/>
          <w:lang w:val="it-CH"/>
        </w:rPr>
      </w:pPr>
      <w:r w:rsidRPr="00A615F6">
        <w:rPr>
          <w:szCs w:val="22"/>
          <w:lang w:val="it-CH"/>
        </w:rPr>
        <w:t>Foto Patri</w:t>
      </w:r>
      <w:r w:rsidR="00F95F04">
        <w:rPr>
          <w:szCs w:val="22"/>
          <w:lang w:val="it-CH"/>
        </w:rPr>
        <w:t>c</w:t>
      </w:r>
      <w:r w:rsidRPr="00A615F6">
        <w:rPr>
          <w:szCs w:val="22"/>
          <w:lang w:val="it-CH"/>
        </w:rPr>
        <w:t>k Donini</w:t>
      </w:r>
    </w:p>
    <w:p w14:paraId="52470E51" w14:textId="1DF3750D" w:rsidR="006C0DB8" w:rsidRPr="00A615F6" w:rsidRDefault="00664400">
      <w:pPr>
        <w:tabs>
          <w:tab w:val="left" w:pos="2560"/>
        </w:tabs>
        <w:spacing w:line="276" w:lineRule="auto"/>
        <w:rPr>
          <w:lang w:val="it-CH"/>
        </w:rPr>
      </w:pPr>
      <w:r w:rsidRPr="00A615F6">
        <w:rPr>
          <w:szCs w:val="22"/>
          <w:lang w:val="it-CH"/>
        </w:rPr>
        <w:t>Didascalia della foto</w:t>
      </w:r>
      <w:r w:rsidR="004E4F9B">
        <w:rPr>
          <w:szCs w:val="22"/>
          <w:lang w:val="it-CH"/>
        </w:rPr>
        <w:t>: BirdLife Svizzera ha scelto l’</w:t>
      </w:r>
      <w:r w:rsidRPr="00A615F6">
        <w:rPr>
          <w:szCs w:val="22"/>
          <w:lang w:val="it-CH"/>
        </w:rPr>
        <w:t xml:space="preserve">Averla piccola </w:t>
      </w:r>
      <w:r w:rsidR="00EB5F77">
        <w:rPr>
          <w:szCs w:val="22"/>
          <w:lang w:val="it-CH"/>
        </w:rPr>
        <w:t>quale</w:t>
      </w:r>
      <w:r w:rsidR="004E4F9B">
        <w:rPr>
          <w:szCs w:val="22"/>
          <w:lang w:val="it-CH"/>
        </w:rPr>
        <w:t xml:space="preserve"> u</w:t>
      </w:r>
      <w:r w:rsidR="007D2E40">
        <w:rPr>
          <w:szCs w:val="22"/>
          <w:lang w:val="it-CH"/>
        </w:rPr>
        <w:t>ccello dell’</w:t>
      </w:r>
      <w:r w:rsidRPr="00A615F6">
        <w:rPr>
          <w:szCs w:val="22"/>
          <w:lang w:val="it-CH"/>
        </w:rPr>
        <w:t xml:space="preserve">anno 2020. </w:t>
      </w:r>
      <w:r w:rsidRPr="00A615F6">
        <w:rPr>
          <w:rFonts w:cs="Arial"/>
          <w:szCs w:val="22"/>
          <w:lang w:val="it-CH"/>
        </w:rPr>
        <w:t>Il suo declino</w:t>
      </w:r>
      <w:r w:rsidR="004E4F9B">
        <w:rPr>
          <w:szCs w:val="22"/>
          <w:lang w:val="it-CH"/>
        </w:rPr>
        <w:t xml:space="preserve"> è un segnale d’</w:t>
      </w:r>
      <w:r w:rsidRPr="00A615F6">
        <w:rPr>
          <w:szCs w:val="22"/>
          <w:lang w:val="it-CH"/>
        </w:rPr>
        <w:t>all</w:t>
      </w:r>
      <w:r w:rsidR="004E4F9B">
        <w:rPr>
          <w:szCs w:val="22"/>
          <w:lang w:val="it-CH"/>
        </w:rPr>
        <w:t>arme ed è causato da un’</w:t>
      </w:r>
      <w:r w:rsidRPr="00A615F6">
        <w:rPr>
          <w:szCs w:val="22"/>
          <w:lang w:val="it-CH"/>
        </w:rPr>
        <w:t xml:space="preserve">agricoltura troppo intensiva. </w:t>
      </w:r>
    </w:p>
    <w:p w14:paraId="0AFD106C" w14:textId="77777777" w:rsidR="006C0DB8" w:rsidRPr="00A615F6" w:rsidRDefault="006C0DB8">
      <w:pPr>
        <w:tabs>
          <w:tab w:val="left" w:pos="2560"/>
        </w:tabs>
        <w:spacing w:line="276" w:lineRule="auto"/>
        <w:rPr>
          <w:szCs w:val="22"/>
          <w:lang w:val="it-CH"/>
        </w:rPr>
      </w:pPr>
    </w:p>
    <w:p w14:paraId="296BAE4B" w14:textId="77777777" w:rsidR="006C0DB8" w:rsidRPr="00A615F6" w:rsidRDefault="006C0DB8">
      <w:pPr>
        <w:tabs>
          <w:tab w:val="left" w:pos="2560"/>
        </w:tabs>
        <w:spacing w:line="276" w:lineRule="auto"/>
        <w:rPr>
          <w:szCs w:val="22"/>
          <w:lang w:val="it-CH"/>
        </w:rPr>
      </w:pPr>
    </w:p>
    <w:p w14:paraId="230A296C" w14:textId="20312D2F" w:rsidR="006C0DB8" w:rsidRPr="00A615F6" w:rsidRDefault="00F95F04">
      <w:pPr>
        <w:tabs>
          <w:tab w:val="left" w:pos="2560"/>
        </w:tabs>
        <w:spacing w:line="276" w:lineRule="auto"/>
        <w:rPr>
          <w:szCs w:val="22"/>
          <w:lang w:val="it-CH"/>
        </w:rPr>
      </w:pPr>
      <w:r w:rsidRPr="00F95F04">
        <w:rPr>
          <w:noProof/>
          <w:szCs w:val="22"/>
          <w:lang w:val="it-IT" w:eastAsia="it-IT"/>
        </w:rPr>
        <w:lastRenderedPageBreak/>
        <w:drawing>
          <wp:inline distT="0" distB="0" distL="0" distR="0" wp14:anchorId="199F39DF" wp14:editId="21D8AAF5">
            <wp:extent cx="3315335" cy="2212549"/>
            <wp:effectExtent l="0" t="0" r="12065" b="0"/>
            <wp:docPr id="7" name="Immagine 7" descr="Macintosh HD:Users:chiara:Desktop:DSC04092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iara:Desktop:DSC04092 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209" cy="2213132"/>
                    </a:xfrm>
                    <a:prstGeom prst="rect">
                      <a:avLst/>
                    </a:prstGeom>
                    <a:noFill/>
                    <a:ln>
                      <a:noFill/>
                    </a:ln>
                  </pic:spPr>
                </pic:pic>
              </a:graphicData>
            </a:graphic>
          </wp:inline>
        </w:drawing>
      </w:r>
    </w:p>
    <w:p w14:paraId="57E3D439" w14:textId="4387B3B8" w:rsidR="006C0DB8" w:rsidRDefault="006C0DB8">
      <w:pPr>
        <w:tabs>
          <w:tab w:val="left" w:pos="2560"/>
        </w:tabs>
        <w:spacing w:line="276" w:lineRule="auto"/>
      </w:pPr>
    </w:p>
    <w:p w14:paraId="00D6CC84" w14:textId="6FEC617B" w:rsidR="006C0DB8" w:rsidRPr="00A615F6" w:rsidRDefault="00664400">
      <w:pPr>
        <w:tabs>
          <w:tab w:val="left" w:pos="2560"/>
        </w:tabs>
        <w:spacing w:line="276" w:lineRule="auto"/>
        <w:rPr>
          <w:szCs w:val="22"/>
          <w:lang w:val="it-CH"/>
        </w:rPr>
      </w:pPr>
      <w:r w:rsidRPr="00A615F6">
        <w:rPr>
          <w:szCs w:val="22"/>
          <w:lang w:val="it-CH"/>
        </w:rPr>
        <w:t>Foto: BirdLife Svizzera</w:t>
      </w:r>
    </w:p>
    <w:p w14:paraId="4B70A404" w14:textId="5A64AF55" w:rsidR="006C0DB8" w:rsidRPr="00A615F6" w:rsidRDefault="00664400">
      <w:pPr>
        <w:tabs>
          <w:tab w:val="left" w:pos="2560"/>
        </w:tabs>
        <w:spacing w:line="276" w:lineRule="auto"/>
        <w:rPr>
          <w:szCs w:val="22"/>
          <w:lang w:val="it-CH"/>
        </w:rPr>
      </w:pPr>
      <w:r w:rsidRPr="00A615F6">
        <w:rPr>
          <w:szCs w:val="22"/>
          <w:lang w:val="it-CH"/>
        </w:rPr>
        <w:t>Didascalia</w:t>
      </w:r>
      <w:r w:rsidR="004E4F9B">
        <w:rPr>
          <w:szCs w:val="22"/>
          <w:lang w:val="it-CH"/>
        </w:rPr>
        <w:t xml:space="preserve">: </w:t>
      </w:r>
      <w:r w:rsidR="0068572B">
        <w:rPr>
          <w:szCs w:val="22"/>
          <w:lang w:val="it-CH"/>
        </w:rPr>
        <w:t>L’habitat</w:t>
      </w:r>
      <w:r w:rsidR="004E4F9B">
        <w:rPr>
          <w:szCs w:val="22"/>
          <w:lang w:val="it-CH"/>
        </w:rPr>
        <w:t xml:space="preserve"> </w:t>
      </w:r>
      <w:r w:rsidR="0068572B">
        <w:rPr>
          <w:szCs w:val="22"/>
          <w:lang w:val="it-CH"/>
        </w:rPr>
        <w:t>del</w:t>
      </w:r>
      <w:r w:rsidR="004E4F9B">
        <w:rPr>
          <w:szCs w:val="22"/>
          <w:lang w:val="it-CH"/>
        </w:rPr>
        <w:t>l’</w:t>
      </w:r>
      <w:r w:rsidRPr="00A615F6">
        <w:rPr>
          <w:szCs w:val="22"/>
          <w:lang w:val="it-CH"/>
        </w:rPr>
        <w:t xml:space="preserve">Averla piccola </w:t>
      </w:r>
      <w:r w:rsidR="0068572B">
        <w:rPr>
          <w:szCs w:val="22"/>
          <w:lang w:val="it-CH"/>
        </w:rPr>
        <w:t xml:space="preserve">è rappresentato da </w:t>
      </w:r>
      <w:r w:rsidRPr="00A615F6">
        <w:rPr>
          <w:szCs w:val="22"/>
          <w:lang w:val="it-CH"/>
        </w:rPr>
        <w:t xml:space="preserve">arbusti spinosi </w:t>
      </w:r>
      <w:r w:rsidR="0068572B">
        <w:rPr>
          <w:szCs w:val="22"/>
          <w:lang w:val="it-CH"/>
        </w:rPr>
        <w:t>per la nidificazione</w:t>
      </w:r>
      <w:r w:rsidRPr="00A615F6">
        <w:rPr>
          <w:szCs w:val="22"/>
          <w:lang w:val="it-CH"/>
        </w:rPr>
        <w:t xml:space="preserve"> </w:t>
      </w:r>
      <w:r w:rsidR="0068572B">
        <w:rPr>
          <w:szCs w:val="22"/>
          <w:lang w:val="it-CH"/>
        </w:rPr>
        <w:t>e prati magri adiacenti r</w:t>
      </w:r>
      <w:r w:rsidRPr="00A615F6">
        <w:rPr>
          <w:szCs w:val="22"/>
          <w:lang w:val="it-CH"/>
        </w:rPr>
        <w:t xml:space="preserve">icchi di insetti. </w:t>
      </w:r>
    </w:p>
    <w:p w14:paraId="3B5112E8" w14:textId="77777777" w:rsidR="006C0DB8" w:rsidRPr="00A615F6" w:rsidRDefault="006C0DB8">
      <w:pPr>
        <w:tabs>
          <w:tab w:val="left" w:pos="2560"/>
        </w:tabs>
        <w:spacing w:line="276" w:lineRule="auto"/>
        <w:rPr>
          <w:szCs w:val="22"/>
          <w:lang w:val="it-CH"/>
        </w:rPr>
      </w:pPr>
    </w:p>
    <w:p w14:paraId="304F3156" w14:textId="1D8BCB74" w:rsidR="006C0DB8" w:rsidRPr="00A615F6" w:rsidRDefault="00F95F04">
      <w:pPr>
        <w:tabs>
          <w:tab w:val="left" w:pos="2560"/>
        </w:tabs>
        <w:spacing w:line="276" w:lineRule="auto"/>
        <w:rPr>
          <w:szCs w:val="22"/>
          <w:lang w:val="it-CH"/>
        </w:rPr>
      </w:pPr>
      <w:r>
        <w:rPr>
          <w:noProof/>
          <w:szCs w:val="22"/>
          <w:lang w:val="it-IT" w:eastAsia="it-IT"/>
        </w:rPr>
        <w:drawing>
          <wp:inline distT="0" distB="0" distL="0" distR="0" wp14:anchorId="655562A1" wp14:editId="17F61F6B">
            <wp:extent cx="3315335" cy="2484756"/>
            <wp:effectExtent l="0" t="0" r="12065" b="4445"/>
            <wp:docPr id="8" name="Immagine 8" descr="Macintosh HD:Users:chiara:Desktop:IMG_2966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iara:Desktop:IMG_2966 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335" cy="2484756"/>
                    </a:xfrm>
                    <a:prstGeom prst="rect">
                      <a:avLst/>
                    </a:prstGeom>
                    <a:noFill/>
                    <a:ln>
                      <a:noFill/>
                    </a:ln>
                  </pic:spPr>
                </pic:pic>
              </a:graphicData>
            </a:graphic>
          </wp:inline>
        </w:drawing>
      </w:r>
    </w:p>
    <w:p w14:paraId="69248F06" w14:textId="77777777" w:rsidR="006C0DB8" w:rsidRPr="00A615F6" w:rsidRDefault="006C0DB8">
      <w:pPr>
        <w:tabs>
          <w:tab w:val="left" w:pos="2560"/>
        </w:tabs>
        <w:spacing w:line="276" w:lineRule="auto"/>
        <w:rPr>
          <w:szCs w:val="22"/>
          <w:lang w:val="it-CH"/>
        </w:rPr>
      </w:pPr>
    </w:p>
    <w:p w14:paraId="3283AFE0" w14:textId="63A72F43" w:rsidR="00F95F04" w:rsidRPr="00A615F6" w:rsidRDefault="0044336F" w:rsidP="00F95F04">
      <w:pPr>
        <w:tabs>
          <w:tab w:val="left" w:pos="2560"/>
        </w:tabs>
        <w:spacing w:line="276" w:lineRule="auto"/>
        <w:rPr>
          <w:szCs w:val="22"/>
          <w:lang w:val="it-CH"/>
        </w:rPr>
      </w:pPr>
      <w:r>
        <w:rPr>
          <w:szCs w:val="22"/>
          <w:lang w:val="it-CH"/>
        </w:rPr>
        <w:t>Foto: BirdLife Svizzera</w:t>
      </w:r>
    </w:p>
    <w:p w14:paraId="00FEFA3F" w14:textId="1FCCFFF3" w:rsidR="00F95F04" w:rsidRPr="00A615F6" w:rsidRDefault="00F95F04" w:rsidP="00F95F04">
      <w:pPr>
        <w:tabs>
          <w:tab w:val="left" w:pos="2560"/>
        </w:tabs>
        <w:spacing w:line="276" w:lineRule="auto"/>
        <w:rPr>
          <w:szCs w:val="22"/>
          <w:lang w:val="it-CH"/>
        </w:rPr>
      </w:pPr>
      <w:r w:rsidRPr="00A615F6">
        <w:rPr>
          <w:szCs w:val="22"/>
          <w:lang w:val="it-CH"/>
        </w:rPr>
        <w:t>Didascalia</w:t>
      </w:r>
      <w:r>
        <w:rPr>
          <w:szCs w:val="22"/>
          <w:lang w:val="it-CH"/>
        </w:rPr>
        <w:t xml:space="preserve">: </w:t>
      </w:r>
      <w:r w:rsidR="0068572B">
        <w:rPr>
          <w:szCs w:val="22"/>
          <w:lang w:val="it-CH"/>
        </w:rPr>
        <w:t>Uno degli angoli ricreati in Ticino per</w:t>
      </w:r>
      <w:r>
        <w:rPr>
          <w:szCs w:val="22"/>
          <w:lang w:val="it-CH"/>
        </w:rPr>
        <w:t xml:space="preserve"> l’</w:t>
      </w:r>
      <w:r w:rsidRPr="00A615F6">
        <w:rPr>
          <w:szCs w:val="22"/>
          <w:lang w:val="it-CH"/>
        </w:rPr>
        <w:t xml:space="preserve">Averla piccola </w:t>
      </w:r>
      <w:r w:rsidR="0068572B">
        <w:rPr>
          <w:szCs w:val="22"/>
          <w:lang w:val="it-CH"/>
        </w:rPr>
        <w:t xml:space="preserve">nell’ambito del progetto di conservazione di BirdLife Svizzera e Ficedula. </w:t>
      </w:r>
    </w:p>
    <w:p w14:paraId="3A48C526" w14:textId="77777777" w:rsidR="006C0DB8" w:rsidRPr="00A615F6" w:rsidRDefault="006C0DB8">
      <w:pPr>
        <w:spacing w:line="276" w:lineRule="auto"/>
        <w:rPr>
          <w:szCs w:val="22"/>
          <w:lang w:val="it-CH"/>
        </w:rPr>
      </w:pPr>
    </w:p>
    <w:p w14:paraId="14C00365" w14:textId="543ACFF3" w:rsidR="006C0DB8" w:rsidRPr="003B1E7E" w:rsidRDefault="004E4F9B">
      <w:pPr>
        <w:pBdr>
          <w:top w:val="single" w:sz="4" w:space="1" w:color="000000"/>
          <w:left w:val="single" w:sz="4" w:space="4" w:color="000000"/>
          <w:bottom w:val="single" w:sz="4" w:space="1" w:color="000000"/>
          <w:right w:val="single" w:sz="4" w:space="4" w:color="000000"/>
        </w:pBdr>
        <w:spacing w:line="276" w:lineRule="auto"/>
        <w:rPr>
          <w:b/>
          <w:bCs/>
          <w:szCs w:val="22"/>
          <w:lang w:val="it-CH"/>
        </w:rPr>
      </w:pPr>
      <w:r w:rsidRPr="003B1E7E">
        <w:rPr>
          <w:b/>
          <w:bCs/>
          <w:szCs w:val="22"/>
          <w:lang w:val="it-CH"/>
        </w:rPr>
        <w:t>L’</w:t>
      </w:r>
      <w:r w:rsidR="00664400" w:rsidRPr="003B1E7E">
        <w:rPr>
          <w:b/>
          <w:bCs/>
          <w:szCs w:val="22"/>
          <w:lang w:val="it-CH"/>
        </w:rPr>
        <w:t xml:space="preserve">esempio del progetto ticinese </w:t>
      </w:r>
    </w:p>
    <w:p w14:paraId="254F0333" w14:textId="77777777" w:rsidR="006C0DB8" w:rsidRPr="003B1E7E" w:rsidRDefault="006C0DB8">
      <w:pPr>
        <w:pBdr>
          <w:top w:val="single" w:sz="4" w:space="1" w:color="000000"/>
          <w:left w:val="single" w:sz="4" w:space="4" w:color="000000"/>
          <w:bottom w:val="single" w:sz="4" w:space="1" w:color="000000"/>
          <w:right w:val="single" w:sz="4" w:space="4" w:color="000000"/>
        </w:pBdr>
        <w:spacing w:line="276" w:lineRule="auto"/>
        <w:rPr>
          <w:szCs w:val="22"/>
          <w:lang w:val="it-CH"/>
        </w:rPr>
      </w:pPr>
    </w:p>
    <w:p w14:paraId="633A7645" w14:textId="66DEC62A" w:rsidR="006C0DB8" w:rsidRPr="006505BA" w:rsidRDefault="00664400">
      <w:pPr>
        <w:pBdr>
          <w:top w:val="single" w:sz="4" w:space="1" w:color="000000"/>
          <w:left w:val="single" w:sz="4" w:space="4" w:color="000000"/>
          <w:bottom w:val="single" w:sz="4" w:space="1" w:color="000000"/>
          <w:right w:val="single" w:sz="4" w:space="4" w:color="000000"/>
        </w:pBdr>
        <w:spacing w:line="276" w:lineRule="auto"/>
        <w:rPr>
          <w:color w:val="000000" w:themeColor="text1"/>
          <w:szCs w:val="22"/>
          <w:lang w:val="it-CH"/>
        </w:rPr>
      </w:pPr>
      <w:r w:rsidRPr="006505BA">
        <w:rPr>
          <w:color w:val="000000" w:themeColor="text1"/>
          <w:szCs w:val="22"/>
          <w:lang w:val="it-CH"/>
        </w:rPr>
        <w:t xml:space="preserve">In considerazione dello stato critico in cui versano molte specie di uccelli legate al paesaggio agricolo tradizionale, nel 2004 ha preso avvio un importante progetto di conservazione sul territorio cantonale ticinese promosso da BirdLife Svizzera e Ficedula. </w:t>
      </w:r>
      <w:r w:rsidR="003B1E7E" w:rsidRPr="006505BA">
        <w:rPr>
          <w:color w:val="000000" w:themeColor="text1"/>
          <w:szCs w:val="22"/>
          <w:lang w:val="it-CH"/>
        </w:rPr>
        <w:t xml:space="preserve">Nell’ambito di questo progetto sono stati </w:t>
      </w:r>
      <w:r w:rsidR="006505BA" w:rsidRPr="006505BA">
        <w:rPr>
          <w:color w:val="000000" w:themeColor="text1"/>
          <w:szCs w:val="22"/>
          <w:lang w:val="it-CH"/>
        </w:rPr>
        <w:t xml:space="preserve">tra gli altri </w:t>
      </w:r>
      <w:r w:rsidR="003B1E7E" w:rsidRPr="006505BA">
        <w:rPr>
          <w:color w:val="000000" w:themeColor="text1"/>
          <w:szCs w:val="22"/>
          <w:lang w:val="it-CH"/>
        </w:rPr>
        <w:t>piantumati oltre</w:t>
      </w:r>
      <w:r w:rsidR="006505BA" w:rsidRPr="006505BA">
        <w:rPr>
          <w:color w:val="000000" w:themeColor="text1"/>
          <w:szCs w:val="22"/>
          <w:lang w:val="it-CH"/>
        </w:rPr>
        <w:t xml:space="preserve"> 6'000 arbusti di specie indigene per la creazione di siepi naturali, più di 500 piante da frutta ad alto fusto e re</w:t>
      </w:r>
      <w:r w:rsidR="00C40138">
        <w:rPr>
          <w:color w:val="000000" w:themeColor="text1"/>
          <w:szCs w:val="22"/>
          <w:lang w:val="it-CH"/>
        </w:rPr>
        <w:t>alizza</w:t>
      </w:r>
      <w:bookmarkStart w:id="0" w:name="_GoBack"/>
      <w:bookmarkEnd w:id="0"/>
      <w:r w:rsidR="006505BA" w:rsidRPr="006505BA">
        <w:rPr>
          <w:color w:val="000000" w:themeColor="text1"/>
          <w:szCs w:val="22"/>
          <w:lang w:val="it-CH"/>
        </w:rPr>
        <w:t>ti oltre una sessantina di mucchi di rami e sassi, che forniscono siti di rifugio e nidificazione per rettili, anfibi e micromammiferi.</w:t>
      </w:r>
      <w:r w:rsidR="003B1E7E" w:rsidRPr="006505BA">
        <w:rPr>
          <w:color w:val="000000" w:themeColor="text1"/>
          <w:szCs w:val="22"/>
          <w:lang w:val="it-CH"/>
        </w:rPr>
        <w:t xml:space="preserve"> Di tutte queste misure ha</w:t>
      </w:r>
      <w:r w:rsidR="008801BC">
        <w:rPr>
          <w:color w:val="000000" w:themeColor="text1"/>
          <w:szCs w:val="22"/>
          <w:lang w:val="it-CH"/>
        </w:rPr>
        <w:t>nno</w:t>
      </w:r>
      <w:r w:rsidR="003B1E7E" w:rsidRPr="006505BA">
        <w:rPr>
          <w:color w:val="000000" w:themeColor="text1"/>
          <w:szCs w:val="22"/>
          <w:lang w:val="it-CH"/>
        </w:rPr>
        <w:t xml:space="preserve"> beneficiato </w:t>
      </w:r>
      <w:r w:rsidR="006505BA" w:rsidRPr="006505BA">
        <w:rPr>
          <w:color w:val="000000" w:themeColor="text1"/>
          <w:szCs w:val="22"/>
          <w:lang w:val="it-CH"/>
        </w:rPr>
        <w:t xml:space="preserve">sia </w:t>
      </w:r>
      <w:r w:rsidR="003B1E7E" w:rsidRPr="006505BA">
        <w:rPr>
          <w:color w:val="000000" w:themeColor="text1"/>
          <w:szCs w:val="22"/>
          <w:lang w:val="it-CH"/>
        </w:rPr>
        <w:t>l’Averla piccola</w:t>
      </w:r>
      <w:r w:rsidR="006505BA" w:rsidRPr="006505BA">
        <w:rPr>
          <w:color w:val="000000" w:themeColor="text1"/>
          <w:szCs w:val="22"/>
          <w:lang w:val="it-CH"/>
        </w:rPr>
        <w:t xml:space="preserve"> sia molte altre specie minacciate come Civetta, Upupa, Codirosso comune e Torcicollo</w:t>
      </w:r>
      <w:r w:rsidR="003B1E7E" w:rsidRPr="006505BA">
        <w:rPr>
          <w:color w:val="000000" w:themeColor="text1"/>
          <w:szCs w:val="22"/>
          <w:lang w:val="it-CH"/>
        </w:rPr>
        <w:t xml:space="preserve">. </w:t>
      </w:r>
    </w:p>
    <w:p w14:paraId="3DC04F80" w14:textId="77777777" w:rsidR="007D2E40" w:rsidRDefault="007D2E40">
      <w:pPr>
        <w:spacing w:line="276" w:lineRule="auto"/>
        <w:rPr>
          <w:szCs w:val="22"/>
          <w:lang w:val="it-CH"/>
        </w:rPr>
      </w:pPr>
    </w:p>
    <w:p w14:paraId="1023377F" w14:textId="77777777" w:rsidR="008801BC" w:rsidRPr="00A615F6" w:rsidRDefault="008801BC">
      <w:pPr>
        <w:spacing w:line="276" w:lineRule="auto"/>
        <w:rPr>
          <w:szCs w:val="22"/>
          <w:lang w:val="it-CH"/>
        </w:rPr>
      </w:pPr>
    </w:p>
    <w:p w14:paraId="0216910F" w14:textId="6BD3F73A" w:rsidR="006C0DB8" w:rsidRPr="007D2E40" w:rsidRDefault="007D2E40">
      <w:pPr>
        <w:spacing w:line="276" w:lineRule="auto"/>
        <w:rPr>
          <w:b/>
          <w:szCs w:val="22"/>
          <w:lang w:val="it-CH"/>
        </w:rPr>
      </w:pPr>
      <w:r w:rsidRPr="007D2E40">
        <w:rPr>
          <w:b/>
          <w:szCs w:val="22"/>
          <w:lang w:val="it-CH"/>
        </w:rPr>
        <w:lastRenderedPageBreak/>
        <w:t>BirdLife Svizzera e Ficedula</w:t>
      </w:r>
    </w:p>
    <w:p w14:paraId="36C7924A" w14:textId="2BF28FDB" w:rsidR="006C0DB8" w:rsidRPr="003B1E7E" w:rsidRDefault="00664400">
      <w:pPr>
        <w:widowControl w:val="0"/>
        <w:pBdr>
          <w:top w:val="single" w:sz="4" w:space="1" w:color="00000A"/>
          <w:left w:val="single" w:sz="4" w:space="4" w:color="00000A"/>
          <w:bottom w:val="single" w:sz="4" w:space="1" w:color="00000A"/>
          <w:right w:val="single" w:sz="4" w:space="4" w:color="00000A"/>
        </w:pBdr>
        <w:spacing w:after="260" w:line="276" w:lineRule="auto"/>
        <w:rPr>
          <w:rFonts w:cs="Arial"/>
          <w:szCs w:val="26"/>
          <w:lang w:val="it-CH" w:bidi="de-DE"/>
        </w:rPr>
      </w:pPr>
      <w:r w:rsidRPr="003B1E7E">
        <w:rPr>
          <w:rFonts w:cs="Arial"/>
          <w:szCs w:val="26"/>
          <w:lang w:val="it-IT" w:bidi="de-DE"/>
        </w:rPr>
        <w:t>Come associazione nazion</w:t>
      </w:r>
      <w:r w:rsidR="004E4F9B" w:rsidRPr="003B1E7E">
        <w:rPr>
          <w:rFonts w:cs="Arial"/>
          <w:szCs w:val="26"/>
          <w:lang w:val="it-IT" w:bidi="de-DE"/>
        </w:rPr>
        <w:t xml:space="preserve">ale, </w:t>
      </w:r>
      <w:proofErr w:type="spellStart"/>
      <w:r w:rsidR="004E4F9B" w:rsidRPr="003B1E7E">
        <w:rPr>
          <w:rFonts w:cs="Arial"/>
          <w:szCs w:val="26"/>
          <w:lang w:val="it-IT" w:bidi="de-DE"/>
        </w:rPr>
        <w:t>BirdLife</w:t>
      </w:r>
      <w:proofErr w:type="spellEnd"/>
      <w:r w:rsidR="004E4F9B" w:rsidRPr="003B1E7E">
        <w:rPr>
          <w:rFonts w:cs="Arial"/>
          <w:szCs w:val="26"/>
          <w:lang w:val="it-IT" w:bidi="de-DE"/>
        </w:rPr>
        <w:t xml:space="preserve"> Svizzera conta 67</w:t>
      </w:r>
      <w:r w:rsidR="007D2E40">
        <w:rPr>
          <w:rFonts w:cs="Arial"/>
          <w:szCs w:val="26"/>
          <w:lang w:val="it-IT" w:bidi="de-DE"/>
        </w:rPr>
        <w:t>’</w:t>
      </w:r>
      <w:r w:rsidRPr="003B1E7E">
        <w:rPr>
          <w:rFonts w:cs="Arial"/>
          <w:szCs w:val="26"/>
          <w:lang w:val="it-IT" w:bidi="de-DE"/>
        </w:rPr>
        <w:t xml:space="preserve">000 soci, </w:t>
      </w:r>
      <w:proofErr w:type="gramStart"/>
      <w:r w:rsidRPr="003B1E7E">
        <w:rPr>
          <w:rFonts w:cs="Arial"/>
          <w:szCs w:val="26"/>
          <w:lang w:val="it-IT" w:bidi="de-DE"/>
        </w:rPr>
        <w:t>2</w:t>
      </w:r>
      <w:proofErr w:type="gramEnd"/>
      <w:r w:rsidRPr="003B1E7E">
        <w:rPr>
          <w:rFonts w:cs="Arial"/>
          <w:szCs w:val="26"/>
          <w:lang w:val="it-IT" w:bidi="de-DE"/>
        </w:rPr>
        <w:t xml:space="preserve"> organizzazioni nazionali, 19  organizzazioni cantonali, oltre a 440 sezioni locali. L’associazione è impegnata nella protezione degli uccelli e della biodiversità, e gestisce numerosi progetti di conservazione delle specie. Le sue numerose pubblicazioni e i tre centri natura </w:t>
      </w:r>
      <w:proofErr w:type="spellStart"/>
      <w:r w:rsidRPr="003B1E7E">
        <w:rPr>
          <w:rFonts w:cs="Arial"/>
          <w:szCs w:val="26"/>
          <w:lang w:val="it-IT" w:bidi="de-DE"/>
        </w:rPr>
        <w:t>BirdLife</w:t>
      </w:r>
      <w:proofErr w:type="spellEnd"/>
      <w:r w:rsidRPr="003B1E7E">
        <w:rPr>
          <w:rFonts w:cs="Arial"/>
          <w:szCs w:val="26"/>
          <w:lang w:val="it-IT" w:bidi="de-DE"/>
        </w:rPr>
        <w:t xml:space="preserve"> a La </w:t>
      </w:r>
      <w:proofErr w:type="spellStart"/>
      <w:r w:rsidRPr="003B1E7E">
        <w:rPr>
          <w:rFonts w:cs="Arial"/>
          <w:szCs w:val="26"/>
          <w:lang w:val="it-IT" w:bidi="de-DE"/>
        </w:rPr>
        <w:t>Sauge</w:t>
      </w:r>
      <w:proofErr w:type="spellEnd"/>
      <w:r w:rsidRPr="003B1E7E">
        <w:rPr>
          <w:rFonts w:cs="Arial"/>
          <w:szCs w:val="26"/>
          <w:lang w:val="it-IT" w:bidi="de-DE"/>
        </w:rPr>
        <w:t xml:space="preserve"> (VD), </w:t>
      </w:r>
      <w:proofErr w:type="spellStart"/>
      <w:r w:rsidRPr="003B1E7E">
        <w:rPr>
          <w:rFonts w:cs="Arial"/>
          <w:szCs w:val="26"/>
          <w:lang w:val="it-IT" w:bidi="de-DE"/>
        </w:rPr>
        <w:t>Neeracherried</w:t>
      </w:r>
      <w:proofErr w:type="spellEnd"/>
      <w:r w:rsidRPr="003B1E7E">
        <w:rPr>
          <w:rFonts w:cs="Arial"/>
          <w:szCs w:val="26"/>
          <w:lang w:val="it-IT" w:bidi="de-DE"/>
        </w:rPr>
        <w:t xml:space="preserve"> (ZH) e </w:t>
      </w:r>
      <w:proofErr w:type="spellStart"/>
      <w:r w:rsidRPr="003B1E7E">
        <w:rPr>
          <w:rFonts w:cs="Arial"/>
          <w:szCs w:val="26"/>
          <w:lang w:val="it-IT" w:bidi="de-DE"/>
        </w:rPr>
        <w:t>Klingnauer</w:t>
      </w:r>
      <w:proofErr w:type="spellEnd"/>
      <w:r w:rsidRPr="003B1E7E">
        <w:rPr>
          <w:rFonts w:cs="Arial"/>
          <w:szCs w:val="26"/>
          <w:lang w:val="it-IT" w:bidi="de-DE"/>
        </w:rPr>
        <w:t xml:space="preserve"> </w:t>
      </w:r>
      <w:proofErr w:type="spellStart"/>
      <w:r w:rsidRPr="003B1E7E">
        <w:rPr>
          <w:rFonts w:cs="Arial"/>
          <w:szCs w:val="26"/>
          <w:lang w:val="it-IT" w:bidi="de-DE"/>
        </w:rPr>
        <w:t>Stausee</w:t>
      </w:r>
      <w:proofErr w:type="spellEnd"/>
      <w:r w:rsidRPr="003B1E7E">
        <w:rPr>
          <w:rFonts w:cs="Arial"/>
          <w:szCs w:val="26"/>
          <w:lang w:val="it-IT" w:bidi="de-DE"/>
        </w:rPr>
        <w:t xml:space="preserve"> (AG) permettono di sensibilizzare numerose persone alla protezione della natura. </w:t>
      </w:r>
      <w:proofErr w:type="spellStart"/>
      <w:r w:rsidRPr="003B1E7E">
        <w:rPr>
          <w:rFonts w:cs="Arial"/>
          <w:szCs w:val="26"/>
          <w:lang w:val="it-IT" w:bidi="de-DE"/>
        </w:rPr>
        <w:t>Ficedula</w:t>
      </w:r>
      <w:proofErr w:type="spellEnd"/>
      <w:r w:rsidR="00136340" w:rsidRPr="003B1E7E">
        <w:rPr>
          <w:rFonts w:cs="Arial"/>
          <w:szCs w:val="26"/>
          <w:lang w:val="it-IT" w:bidi="de-DE"/>
        </w:rPr>
        <w:t>, A</w:t>
      </w:r>
      <w:r w:rsidRPr="003B1E7E">
        <w:rPr>
          <w:rFonts w:cs="Arial"/>
          <w:szCs w:val="26"/>
          <w:lang w:val="it-IT" w:bidi="de-DE"/>
        </w:rPr>
        <w:t xml:space="preserve">ssociazione per lo studio e la conservazione degli uccelli della Svizzera italiana, </w:t>
      </w:r>
      <w:r w:rsidR="00136340" w:rsidRPr="003B1E7E">
        <w:rPr>
          <w:rFonts w:cs="Arial"/>
          <w:szCs w:val="26"/>
          <w:lang w:val="it-IT" w:bidi="de-DE"/>
        </w:rPr>
        <w:t xml:space="preserve">è </w:t>
      </w:r>
      <w:r w:rsidRPr="003B1E7E">
        <w:rPr>
          <w:rFonts w:cs="Arial"/>
          <w:szCs w:val="26"/>
          <w:lang w:val="it-IT" w:bidi="de-DE"/>
        </w:rPr>
        <w:t xml:space="preserve">associazione nazionale di </w:t>
      </w:r>
      <w:proofErr w:type="spellStart"/>
      <w:r w:rsidRPr="003B1E7E">
        <w:rPr>
          <w:rFonts w:cs="Arial"/>
          <w:szCs w:val="26"/>
          <w:lang w:val="it-IT" w:bidi="de-DE"/>
        </w:rPr>
        <w:t>BirdLife</w:t>
      </w:r>
      <w:proofErr w:type="spellEnd"/>
      <w:r w:rsidRPr="003B1E7E">
        <w:rPr>
          <w:rFonts w:cs="Arial"/>
          <w:szCs w:val="26"/>
          <w:lang w:val="it-IT" w:bidi="de-DE"/>
        </w:rPr>
        <w:t xml:space="preserve"> Svizzera.</w:t>
      </w:r>
    </w:p>
    <w:p w14:paraId="4666E5DC" w14:textId="77777777" w:rsidR="006C0DB8" w:rsidRPr="00A615F6" w:rsidRDefault="006C0DB8">
      <w:pPr>
        <w:widowControl w:val="0"/>
        <w:jc w:val="both"/>
        <w:rPr>
          <w:lang w:val="it-CH"/>
        </w:rPr>
      </w:pPr>
    </w:p>
    <w:sectPr w:rsidR="006C0DB8" w:rsidRPr="00A615F6">
      <w:headerReference w:type="default" r:id="rId10"/>
      <w:footerReference w:type="default" r:id="rId11"/>
      <w:headerReference w:type="first" r:id="rId12"/>
      <w:footerReference w:type="first" r:id="rId13"/>
      <w:pgSz w:w="11906" w:h="16838"/>
      <w:pgMar w:top="1701" w:right="701" w:bottom="1134" w:left="1701" w:header="643" w:footer="198" w:gutter="0"/>
      <w:cols w:space="720"/>
      <w:formProt w:val="0"/>
      <w:titlePg/>
      <w:docGrid w:linePitch="240" w:charSpace="-2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42445" w14:textId="77777777" w:rsidR="002758D4" w:rsidRDefault="002758D4">
      <w:r>
        <w:separator/>
      </w:r>
    </w:p>
  </w:endnote>
  <w:endnote w:type="continuationSeparator" w:id="0">
    <w:p w14:paraId="5D0F9DD0" w14:textId="77777777" w:rsidR="002758D4" w:rsidRDefault="0027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ntax LT">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iberation Sans">
    <w:altName w:val="Arial"/>
    <w:charset w:val="01"/>
    <w:family w:val="swiss"/>
    <w:pitch w:val="default"/>
  </w:font>
  <w:font w:name="Microsoft YaHei">
    <w:charset w:val="86"/>
    <w:family w:val="swiss"/>
    <w:pitch w:val="variable"/>
    <w:sig w:usb0="80000287" w:usb1="2ACF3C50" w:usb2="00000016" w:usb3="00000000" w:csb0="0004001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iberation Serif;Times New Roma">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DE567" w14:textId="77777777" w:rsidR="002758D4" w:rsidRDefault="002758D4">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17148" w14:textId="77777777" w:rsidR="002758D4" w:rsidRDefault="002758D4">
    <w:pPr>
      <w:pStyle w:val="Pidipagina"/>
    </w:pPr>
    <w:r>
      <w:rPr>
        <w:noProof/>
        <w:lang w:val="it-IT" w:eastAsia="it-IT"/>
      </w:rPr>
      <w:drawing>
        <wp:inline distT="0" distB="0" distL="0" distR="0" wp14:anchorId="188899A8" wp14:editId="4B7B70DC">
          <wp:extent cx="6288405" cy="759460"/>
          <wp:effectExtent l="0" t="0" r="0" b="0"/>
          <wp:docPr id="5" name="Bild 2" descr="Briefpapier_Ital_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Briefpapier_Ital_unten"/>
                  <pic:cNvPicPr>
                    <a:picLocks noChangeAspect="1" noChangeArrowheads="1"/>
                  </pic:cNvPicPr>
                </pic:nvPicPr>
                <pic:blipFill>
                  <a:blip r:embed="rId1"/>
                  <a:stretch>
                    <a:fillRect/>
                  </a:stretch>
                </pic:blipFill>
                <pic:spPr bwMode="auto">
                  <a:xfrm>
                    <a:off x="0" y="0"/>
                    <a:ext cx="6288405" cy="7594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3ACB2" w14:textId="77777777" w:rsidR="002758D4" w:rsidRDefault="002758D4">
      <w:r>
        <w:separator/>
      </w:r>
    </w:p>
  </w:footnote>
  <w:footnote w:type="continuationSeparator" w:id="0">
    <w:p w14:paraId="53A7BB1E" w14:textId="77777777" w:rsidR="002758D4" w:rsidRDefault="002758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232D3" w14:textId="77777777" w:rsidR="002758D4" w:rsidRDefault="002758D4">
    <w:pPr>
      <w:pStyle w:val="Intestazione"/>
      <w:rPr>
        <w:sz w:val="18"/>
        <w:szCs w:val="18"/>
      </w:rPr>
    </w:pPr>
  </w:p>
  <w:p w14:paraId="58448D23" w14:textId="77777777" w:rsidR="002758D4" w:rsidRDefault="002758D4">
    <w:pPr>
      <w:pStyle w:val="Intestazione"/>
      <w:rPr>
        <w:sz w:val="18"/>
        <w:szCs w:val="18"/>
      </w:rPr>
    </w:pPr>
  </w:p>
  <w:p w14:paraId="58E7524D" w14:textId="77777777" w:rsidR="002758D4" w:rsidRDefault="002758D4">
    <w:pPr>
      <w:pStyle w:val="Intestazione"/>
      <w:rPr>
        <w:sz w:val="18"/>
        <w:szCs w:val="18"/>
      </w:rPr>
    </w:pPr>
  </w:p>
  <w:p w14:paraId="3D4D44F7" w14:textId="77777777" w:rsidR="002758D4" w:rsidRDefault="002758D4">
    <w:pPr>
      <w:pStyle w:val="Intestazione"/>
    </w:pPr>
    <w:proofErr w:type="spellStart"/>
    <w:r>
      <w:rPr>
        <w:sz w:val="18"/>
        <w:szCs w:val="18"/>
      </w:rPr>
      <w:t>BirdLife</w:t>
    </w:r>
    <w:proofErr w:type="spellEnd"/>
    <w:r>
      <w:rPr>
        <w:sz w:val="18"/>
        <w:szCs w:val="18"/>
      </w:rPr>
      <w:t xml:space="preserve"> </w:t>
    </w:r>
    <w:proofErr w:type="spellStart"/>
    <w:r>
      <w:rPr>
        <w:sz w:val="18"/>
        <w:szCs w:val="18"/>
      </w:rPr>
      <w:t>Svizzera</w:t>
    </w:r>
    <w:proofErr w:type="spellEnd"/>
    <w:r>
      <w:rPr>
        <w:sz w:val="18"/>
        <w:szCs w:val="18"/>
      </w:rPr>
      <w:tab/>
    </w:r>
    <w:r>
      <w:rPr>
        <w:sz w:val="18"/>
        <w:szCs w:val="18"/>
      </w:rPr>
      <w:tab/>
    </w:r>
    <w:r>
      <w:fldChar w:fldCharType="begin"/>
    </w:r>
    <w:r>
      <w:instrText>PAGE</w:instrText>
    </w:r>
    <w:r>
      <w:fldChar w:fldCharType="separate"/>
    </w:r>
    <w:r w:rsidR="00C40138">
      <w:rPr>
        <w:noProof/>
      </w:rPr>
      <w:t>3</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95A87" w14:textId="77777777" w:rsidR="002758D4" w:rsidRDefault="002758D4">
    <w:pPr>
      <w:pStyle w:val="Intestazione"/>
    </w:pPr>
    <w:r>
      <w:rPr>
        <w:noProof/>
        <w:lang w:val="it-IT" w:eastAsia="it-IT"/>
      </w:rPr>
      <w:drawing>
        <wp:inline distT="0" distB="0" distL="0" distR="0" wp14:anchorId="5C41E202" wp14:editId="66885DEF">
          <wp:extent cx="6024880" cy="955040"/>
          <wp:effectExtent l="0" t="0" r="0" b="0"/>
          <wp:docPr id="4" name="Bild 4" descr="MacintoshHD_SVS25:Users:svs25:Documents:SVS_Briefpapiere_2015:Briefpapier_BirdLife_Svizzera__2017_1_Ital-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MacintoshHD_SVS25:Users:svs25:Documents:SVS_Briefpapiere_2015:Briefpapier_BirdLife_Svizzera__2017_1_Ital-345png"/>
                  <pic:cNvPicPr>
                    <a:picLocks noChangeAspect="1" noChangeArrowheads="1"/>
                  </pic:cNvPicPr>
                </pic:nvPicPr>
                <pic:blipFill>
                  <a:blip r:embed="rId1"/>
                  <a:stretch>
                    <a:fillRect/>
                  </a:stretch>
                </pic:blipFill>
                <pic:spPr bwMode="auto">
                  <a:xfrm>
                    <a:off x="0" y="0"/>
                    <a:ext cx="6024880" cy="95504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
    <w15:presenceInfo w15:providerId="None" w15:userI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DB8"/>
    <w:rsid w:val="00136340"/>
    <w:rsid w:val="002758D4"/>
    <w:rsid w:val="003B1E7E"/>
    <w:rsid w:val="0044336F"/>
    <w:rsid w:val="004A3594"/>
    <w:rsid w:val="004E4F9B"/>
    <w:rsid w:val="004F1B0B"/>
    <w:rsid w:val="006505BA"/>
    <w:rsid w:val="00664400"/>
    <w:rsid w:val="0068572B"/>
    <w:rsid w:val="006C0DB8"/>
    <w:rsid w:val="007D2E40"/>
    <w:rsid w:val="007E5CD4"/>
    <w:rsid w:val="00846189"/>
    <w:rsid w:val="008801BC"/>
    <w:rsid w:val="008A2FDE"/>
    <w:rsid w:val="009C5A2A"/>
    <w:rsid w:val="00A264C9"/>
    <w:rsid w:val="00A615F6"/>
    <w:rsid w:val="00B85550"/>
    <w:rsid w:val="00C40138"/>
    <w:rsid w:val="00DF7AF3"/>
    <w:rsid w:val="00EB5F77"/>
    <w:rsid w:val="00EE0E50"/>
    <w:rsid w:val="00F95F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75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ntax LT" w:eastAsia="MS Mincho" w:hAnsi="Syntax LT"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34EB"/>
    <w:rPr>
      <w:rFonts w:ascii="Arial" w:hAnsi="Arial"/>
      <w:sz w:val="22"/>
      <w:szCs w:val="24"/>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atterepredefinitoparagrafo"/>
    <w:link w:val="Intestazione"/>
    <w:uiPriority w:val="99"/>
    <w:qFormat/>
    <w:rsid w:val="00890EBE"/>
  </w:style>
  <w:style w:type="character" w:customStyle="1" w:styleId="PidipaginaCarattere">
    <w:name w:val="Piè di pagina Carattere"/>
    <w:basedOn w:val="Caratterepredefinitoparagrafo"/>
    <w:link w:val="Pidipagina"/>
    <w:uiPriority w:val="99"/>
    <w:qFormat/>
    <w:rsid w:val="00890EBE"/>
  </w:style>
  <w:style w:type="character" w:styleId="Numeropagina">
    <w:name w:val="page number"/>
    <w:uiPriority w:val="99"/>
    <w:semiHidden/>
    <w:unhideWhenUsed/>
    <w:qFormat/>
    <w:rsid w:val="00F35303"/>
  </w:style>
  <w:style w:type="character" w:customStyle="1" w:styleId="CollegamentoInternet">
    <w:name w:val="Collegamento Internet"/>
    <w:rsid w:val="00ED4F29"/>
    <w:rPr>
      <w:rFonts w:cs="Times New Roman"/>
      <w:color w:val="0000FF"/>
      <w:u w:val="single"/>
    </w:rPr>
  </w:style>
  <w:style w:type="character" w:styleId="Enfasigrassetto">
    <w:name w:val="Strong"/>
    <w:uiPriority w:val="22"/>
    <w:qFormat/>
    <w:rsid w:val="00ED4F29"/>
    <w:rPr>
      <w:b/>
      <w:bCs/>
    </w:rPr>
  </w:style>
  <w:style w:type="character" w:customStyle="1" w:styleId="Hyperlink0">
    <w:name w:val="Hyperlink.0"/>
    <w:qFormat/>
    <w:rsid w:val="00ED4F29"/>
    <w:rPr>
      <w:color w:val="0000FF"/>
      <w:u w:val="single" w:color="0000FF"/>
    </w:rPr>
  </w:style>
  <w:style w:type="character" w:customStyle="1" w:styleId="CollegamentoInternetvisitato">
    <w:name w:val="Collegamento Internet visitato"/>
    <w:rPr>
      <w:color w:val="800080"/>
      <w:u w:val="single"/>
    </w:rPr>
  </w:style>
  <w:style w:type="paragraph" w:styleId="Titolo">
    <w:name w:val="Title"/>
    <w:basedOn w:val="Normale"/>
    <w:next w:val="Corpotesto1"/>
    <w:qFormat/>
    <w:pPr>
      <w:keepNext/>
      <w:spacing w:before="240" w:after="120"/>
    </w:pPr>
    <w:rPr>
      <w:rFonts w:ascii="Liberation Sans" w:eastAsia="Microsoft YaHei" w:hAnsi="Liberation Sans" w:cs="Arial"/>
      <w:sz w:val="28"/>
      <w:szCs w:val="28"/>
    </w:rPr>
  </w:style>
  <w:style w:type="paragraph" w:customStyle="1" w:styleId="Corpotesto1">
    <w:name w:val="Corpo testo1"/>
    <w:basedOn w:val="Normale"/>
    <w:pPr>
      <w:spacing w:after="140" w:line="288" w:lineRule="auto"/>
    </w:pPr>
  </w:style>
  <w:style w:type="paragraph" w:styleId="Elenco">
    <w:name w:val="List"/>
    <w:basedOn w:val="Corpotesto1"/>
    <w:rPr>
      <w:rFonts w:cs="Arial"/>
    </w:rPr>
  </w:style>
  <w:style w:type="paragraph" w:styleId="Didascalia">
    <w:name w:val="caption"/>
    <w:basedOn w:val="Normale"/>
    <w:qFormat/>
    <w:pPr>
      <w:suppressLineNumbers/>
      <w:spacing w:before="120" w:after="120"/>
    </w:pPr>
    <w:rPr>
      <w:rFonts w:cs="Arial"/>
      <w:i/>
      <w:iCs/>
      <w:sz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890EBE"/>
    <w:pPr>
      <w:tabs>
        <w:tab w:val="center" w:pos="4536"/>
        <w:tab w:val="right" w:pos="9072"/>
      </w:tabs>
    </w:pPr>
  </w:style>
  <w:style w:type="paragraph" w:styleId="Pidipagina">
    <w:name w:val="footer"/>
    <w:basedOn w:val="Normale"/>
    <w:link w:val="PidipaginaCarattere"/>
    <w:uiPriority w:val="99"/>
    <w:unhideWhenUsed/>
    <w:rsid w:val="00890EBE"/>
    <w:pPr>
      <w:tabs>
        <w:tab w:val="center" w:pos="4536"/>
        <w:tab w:val="right" w:pos="9072"/>
      </w:tabs>
    </w:pPr>
  </w:style>
  <w:style w:type="paragraph" w:customStyle="1" w:styleId="FarbigeListe-Akzent11">
    <w:name w:val="Farbige Liste - Akzent 11"/>
    <w:basedOn w:val="Normale"/>
    <w:uiPriority w:val="34"/>
    <w:qFormat/>
    <w:rsid w:val="004D3100"/>
    <w:pPr>
      <w:ind w:left="720"/>
      <w:contextualSpacing/>
    </w:pPr>
    <w:rPr>
      <w:rFonts w:ascii="Syntax LT" w:hAnsi="Syntax LT"/>
      <w:sz w:val="24"/>
    </w:rPr>
  </w:style>
  <w:style w:type="paragraph" w:styleId="Testofumetto">
    <w:name w:val="Balloon Text"/>
    <w:basedOn w:val="Normale"/>
    <w:semiHidden/>
    <w:qFormat/>
    <w:rsid w:val="00CE270A"/>
    <w:rPr>
      <w:rFonts w:ascii="Tahoma" w:hAnsi="Tahoma" w:cs="Tahoma"/>
      <w:sz w:val="16"/>
      <w:szCs w:val="16"/>
    </w:rPr>
  </w:style>
  <w:style w:type="paragraph" w:styleId="NormaleWeb">
    <w:name w:val="Normal (Web)"/>
    <w:basedOn w:val="Normale"/>
    <w:uiPriority w:val="99"/>
    <w:unhideWhenUsed/>
    <w:qFormat/>
    <w:rsid w:val="00ED4F29"/>
    <w:pPr>
      <w:spacing w:beforeAutospacing="1" w:afterAutospacing="1"/>
    </w:pPr>
    <w:rPr>
      <w:rFonts w:ascii="Times New Roman" w:hAnsi="Times New Roman"/>
      <w:sz w:val="20"/>
      <w:szCs w:val="20"/>
      <w:lang w:val="fr-CH" w:eastAsia="fr-FR"/>
    </w:rPr>
  </w:style>
  <w:style w:type="paragraph" w:customStyle="1" w:styleId="rtejustify">
    <w:name w:val="rtejustify"/>
    <w:basedOn w:val="Normale"/>
    <w:qFormat/>
    <w:rsid w:val="00ED4F29"/>
    <w:pPr>
      <w:spacing w:beforeAutospacing="1" w:afterAutospacing="1"/>
    </w:pPr>
    <w:rPr>
      <w:rFonts w:ascii="Times New Roman" w:hAnsi="Times New Roman"/>
      <w:sz w:val="20"/>
      <w:szCs w:val="20"/>
      <w:lang w:val="fr-CH"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ntax LT" w:eastAsia="MS Mincho" w:hAnsi="Syntax LT"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34EB"/>
    <w:rPr>
      <w:rFonts w:ascii="Arial" w:hAnsi="Arial"/>
      <w:sz w:val="22"/>
      <w:szCs w:val="24"/>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atterepredefinitoparagrafo"/>
    <w:link w:val="Intestazione"/>
    <w:uiPriority w:val="99"/>
    <w:qFormat/>
    <w:rsid w:val="00890EBE"/>
  </w:style>
  <w:style w:type="character" w:customStyle="1" w:styleId="PidipaginaCarattere">
    <w:name w:val="Piè di pagina Carattere"/>
    <w:basedOn w:val="Caratterepredefinitoparagrafo"/>
    <w:link w:val="Pidipagina"/>
    <w:uiPriority w:val="99"/>
    <w:qFormat/>
    <w:rsid w:val="00890EBE"/>
  </w:style>
  <w:style w:type="character" w:styleId="Numeropagina">
    <w:name w:val="page number"/>
    <w:uiPriority w:val="99"/>
    <w:semiHidden/>
    <w:unhideWhenUsed/>
    <w:qFormat/>
    <w:rsid w:val="00F35303"/>
  </w:style>
  <w:style w:type="character" w:customStyle="1" w:styleId="CollegamentoInternet">
    <w:name w:val="Collegamento Internet"/>
    <w:rsid w:val="00ED4F29"/>
    <w:rPr>
      <w:rFonts w:cs="Times New Roman"/>
      <w:color w:val="0000FF"/>
      <w:u w:val="single"/>
    </w:rPr>
  </w:style>
  <w:style w:type="character" w:styleId="Enfasigrassetto">
    <w:name w:val="Strong"/>
    <w:uiPriority w:val="22"/>
    <w:qFormat/>
    <w:rsid w:val="00ED4F29"/>
    <w:rPr>
      <w:b/>
      <w:bCs/>
    </w:rPr>
  </w:style>
  <w:style w:type="character" w:customStyle="1" w:styleId="Hyperlink0">
    <w:name w:val="Hyperlink.0"/>
    <w:qFormat/>
    <w:rsid w:val="00ED4F29"/>
    <w:rPr>
      <w:color w:val="0000FF"/>
      <w:u w:val="single" w:color="0000FF"/>
    </w:rPr>
  </w:style>
  <w:style w:type="character" w:customStyle="1" w:styleId="CollegamentoInternetvisitato">
    <w:name w:val="Collegamento Internet visitato"/>
    <w:rPr>
      <w:color w:val="800080"/>
      <w:u w:val="single"/>
    </w:rPr>
  </w:style>
  <w:style w:type="paragraph" w:styleId="Titolo">
    <w:name w:val="Title"/>
    <w:basedOn w:val="Normale"/>
    <w:next w:val="Corpotesto1"/>
    <w:qFormat/>
    <w:pPr>
      <w:keepNext/>
      <w:spacing w:before="240" w:after="120"/>
    </w:pPr>
    <w:rPr>
      <w:rFonts w:ascii="Liberation Sans" w:eastAsia="Microsoft YaHei" w:hAnsi="Liberation Sans" w:cs="Arial"/>
      <w:sz w:val="28"/>
      <w:szCs w:val="28"/>
    </w:rPr>
  </w:style>
  <w:style w:type="paragraph" w:customStyle="1" w:styleId="Corpotesto1">
    <w:name w:val="Corpo testo1"/>
    <w:basedOn w:val="Normale"/>
    <w:pPr>
      <w:spacing w:after="140" w:line="288" w:lineRule="auto"/>
    </w:pPr>
  </w:style>
  <w:style w:type="paragraph" w:styleId="Elenco">
    <w:name w:val="List"/>
    <w:basedOn w:val="Corpotesto1"/>
    <w:rPr>
      <w:rFonts w:cs="Arial"/>
    </w:rPr>
  </w:style>
  <w:style w:type="paragraph" w:styleId="Didascalia">
    <w:name w:val="caption"/>
    <w:basedOn w:val="Normale"/>
    <w:qFormat/>
    <w:pPr>
      <w:suppressLineNumbers/>
      <w:spacing w:before="120" w:after="120"/>
    </w:pPr>
    <w:rPr>
      <w:rFonts w:cs="Arial"/>
      <w:i/>
      <w:iCs/>
      <w:sz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890EBE"/>
    <w:pPr>
      <w:tabs>
        <w:tab w:val="center" w:pos="4536"/>
        <w:tab w:val="right" w:pos="9072"/>
      </w:tabs>
    </w:pPr>
  </w:style>
  <w:style w:type="paragraph" w:styleId="Pidipagina">
    <w:name w:val="footer"/>
    <w:basedOn w:val="Normale"/>
    <w:link w:val="PidipaginaCarattere"/>
    <w:uiPriority w:val="99"/>
    <w:unhideWhenUsed/>
    <w:rsid w:val="00890EBE"/>
    <w:pPr>
      <w:tabs>
        <w:tab w:val="center" w:pos="4536"/>
        <w:tab w:val="right" w:pos="9072"/>
      </w:tabs>
    </w:pPr>
  </w:style>
  <w:style w:type="paragraph" w:customStyle="1" w:styleId="FarbigeListe-Akzent11">
    <w:name w:val="Farbige Liste - Akzent 11"/>
    <w:basedOn w:val="Normale"/>
    <w:uiPriority w:val="34"/>
    <w:qFormat/>
    <w:rsid w:val="004D3100"/>
    <w:pPr>
      <w:ind w:left="720"/>
      <w:contextualSpacing/>
    </w:pPr>
    <w:rPr>
      <w:rFonts w:ascii="Syntax LT" w:hAnsi="Syntax LT"/>
      <w:sz w:val="24"/>
    </w:rPr>
  </w:style>
  <w:style w:type="paragraph" w:styleId="Testofumetto">
    <w:name w:val="Balloon Text"/>
    <w:basedOn w:val="Normale"/>
    <w:semiHidden/>
    <w:qFormat/>
    <w:rsid w:val="00CE270A"/>
    <w:rPr>
      <w:rFonts w:ascii="Tahoma" w:hAnsi="Tahoma" w:cs="Tahoma"/>
      <w:sz w:val="16"/>
      <w:szCs w:val="16"/>
    </w:rPr>
  </w:style>
  <w:style w:type="paragraph" w:styleId="NormaleWeb">
    <w:name w:val="Normal (Web)"/>
    <w:basedOn w:val="Normale"/>
    <w:uiPriority w:val="99"/>
    <w:unhideWhenUsed/>
    <w:qFormat/>
    <w:rsid w:val="00ED4F29"/>
    <w:pPr>
      <w:spacing w:beforeAutospacing="1" w:afterAutospacing="1"/>
    </w:pPr>
    <w:rPr>
      <w:rFonts w:ascii="Times New Roman" w:hAnsi="Times New Roman"/>
      <w:sz w:val="20"/>
      <w:szCs w:val="20"/>
      <w:lang w:val="fr-CH" w:eastAsia="fr-FR"/>
    </w:rPr>
  </w:style>
  <w:style w:type="paragraph" w:customStyle="1" w:styleId="rtejustify">
    <w:name w:val="rtejustify"/>
    <w:basedOn w:val="Normale"/>
    <w:qFormat/>
    <w:rsid w:val="00ED4F29"/>
    <w:pPr>
      <w:spacing w:beforeAutospacing="1" w:afterAutospacing="1"/>
    </w:pPr>
    <w:rPr>
      <w:rFonts w:ascii="Times New Roman" w:hAnsi="Times New Roman"/>
      <w:sz w:val="20"/>
      <w:szCs w:val="20"/>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1038</Words>
  <Characters>6056</Characters>
  <Application>Microsoft Macintosh Word</Application>
  <DocSecurity>0</DocSecurity>
  <Lines>116</Lines>
  <Paragraphs>26</Paragraphs>
  <ScaleCrop>false</ScaleCrop>
  <HeadingPairs>
    <vt:vector size="2" baseType="variant">
      <vt:variant>
        <vt:lpstr>Titolo</vt:lpstr>
      </vt:variant>
      <vt:variant>
        <vt:i4>1</vt:i4>
      </vt:variant>
    </vt:vector>
  </HeadingPairs>
  <TitlesOfParts>
    <vt:vector size="1" baseType="lpstr">
      <vt:lpstr>Comunicato stampa di BirdLife Svizzera dell’8 agosto 2017</vt:lpstr>
    </vt:vector>
  </TitlesOfParts>
  <Company>Microsoft</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 di BirdLife Svizzera dell’8 agosto 2017</dc:title>
  <dc:subject/>
  <dc:creator>Werner Müller</dc:creator>
  <dc:description/>
  <cp:lastModifiedBy>Chiara</cp:lastModifiedBy>
  <cp:revision>15</cp:revision>
  <cp:lastPrinted>2017-12-15T16:01:00Z</cp:lastPrinted>
  <dcterms:created xsi:type="dcterms:W3CDTF">2020-01-29T11:24:00Z</dcterms:created>
  <dcterms:modified xsi:type="dcterms:W3CDTF">2020-01-29T16:14:00Z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